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F22" w14:textId="77777777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  <w:b/>
          <w:bCs/>
        </w:rPr>
        <w:t xml:space="preserve">PODER JUDICIÁRIO </w:t>
      </w:r>
    </w:p>
    <w:p w14:paraId="1DB197ED" w14:textId="77777777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411E1A37" w14:textId="77777777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  <w:b/>
          <w:bCs/>
        </w:rPr>
        <w:t>EDITAL DE LEILÃO E INTIMAÇÃO</w:t>
      </w:r>
    </w:p>
    <w:p w14:paraId="3AE095E2" w14:textId="77777777" w:rsidR="008C6B06" w:rsidRPr="008C6B06" w:rsidRDefault="008C6B06" w:rsidP="008C6B06">
      <w:pPr>
        <w:spacing w:after="0" w:line="240" w:lineRule="auto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  <w:b/>
          <w:bCs/>
        </w:rPr>
        <w:t xml:space="preserve"> </w:t>
      </w:r>
    </w:p>
    <w:p w14:paraId="54E2DA23" w14:textId="77777777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  <w:b/>
          <w:bCs/>
        </w:rPr>
        <w:t>JUÍZO DE DIREITO DO JUIZADO ESPECIAL CÍVEL DA COMARCA DE FARROUPILHA/RS.</w:t>
      </w:r>
    </w:p>
    <w:p w14:paraId="1DD76528" w14:textId="77777777" w:rsidR="008C6B06" w:rsidRPr="008C6B06" w:rsidRDefault="008C6B06" w:rsidP="008C6B06">
      <w:pPr>
        <w:spacing w:after="0" w:line="240" w:lineRule="auto"/>
        <w:jc w:val="both"/>
        <w:rPr>
          <w:rFonts w:ascii="Aptos Narrow" w:hAnsi="Aptos Narrow"/>
        </w:rPr>
      </w:pPr>
    </w:p>
    <w:p w14:paraId="6B506D58" w14:textId="0C3C2102" w:rsidR="008C6B06" w:rsidRPr="008C6B06" w:rsidRDefault="008C6B06" w:rsidP="008C6B06">
      <w:pPr>
        <w:spacing w:after="0" w:line="216" w:lineRule="auto"/>
        <w:ind w:firstLine="2410"/>
        <w:jc w:val="both"/>
        <w:rPr>
          <w:rFonts w:ascii="Aptos Narrow" w:hAnsi="Aptos Narrow"/>
          <w:b/>
        </w:rPr>
      </w:pPr>
      <w:r w:rsidRPr="008C6B06">
        <w:rPr>
          <w:rFonts w:ascii="Aptos Narrow" w:hAnsi="Aptos Narrow"/>
        </w:rPr>
        <w:t xml:space="preserve">Excelentíssimo Senhor Doutor </w:t>
      </w:r>
      <w:r w:rsidRPr="008C6B06">
        <w:rPr>
          <w:rFonts w:ascii="Aptos Narrow" w:hAnsi="Aptos Narrow"/>
          <w:b/>
          <w:bCs/>
        </w:rPr>
        <w:t>MÁRIO ROMANO MAGGIONI</w:t>
      </w:r>
      <w:r w:rsidRPr="008C6B06">
        <w:rPr>
          <w:rFonts w:ascii="Aptos Narrow" w:hAnsi="Aptos Narrow"/>
        </w:rPr>
        <w:t xml:space="preserve">, Juiz de direito do JUIZADO ESPECIAL CIVEL DA COMARCA DE FARROUPILHA/RS., autoriza </w:t>
      </w:r>
      <w:r w:rsidRPr="008C6B06">
        <w:rPr>
          <w:rFonts w:ascii="Aptos Narrow" w:hAnsi="Aptos Narrow"/>
          <w:b/>
          <w:bCs/>
        </w:rPr>
        <w:t>MAURÍCIO ANDRÉ LUNELLI</w:t>
      </w:r>
      <w:r w:rsidRPr="008C6B06">
        <w:rPr>
          <w:rFonts w:ascii="Aptos Narrow" w:hAnsi="Aptos Narrow"/>
        </w:rPr>
        <w:t xml:space="preserve">, Leiloeiro Oficial, a vender em público leilões, em dias, hora e local abaixo citados, o bem abaixo descrito e penhorado no </w:t>
      </w:r>
      <w:r w:rsidRPr="008C6B06">
        <w:rPr>
          <w:rFonts w:ascii="Aptos Narrow" w:hAnsi="Aptos Narrow"/>
          <w:b/>
          <w:bCs/>
          <w:color w:val="0000FF"/>
        </w:rPr>
        <w:t>PROCESSO DE Nº 5004199-73.2020.8.21.0048/RS</w:t>
      </w:r>
      <w:r w:rsidRPr="008C6B06">
        <w:rPr>
          <w:rFonts w:ascii="Aptos Narrow" w:hAnsi="Aptos Narrow"/>
          <w:color w:val="0000FF"/>
        </w:rPr>
        <w:t xml:space="preserve"> em que são parte: </w:t>
      </w:r>
      <w:hyperlink r:id="rId8" w:tooltip="Consultar" w:history="1">
        <w:r w:rsidRPr="008C6B06">
          <w:rPr>
            <w:rStyle w:val="Hyperlink"/>
            <w:rFonts w:ascii="Aptos Narrow" w:hAnsi="Aptos Narrow"/>
            <w:b/>
            <w:bCs/>
            <w:color w:val="0000FF"/>
            <w:u w:val="none"/>
          </w:rPr>
          <w:t>ALEX GULDEN</w:t>
        </w:r>
      </w:hyperlink>
      <w:r w:rsidRPr="008C6B06">
        <w:rPr>
          <w:rFonts w:ascii="Aptos Narrow" w:hAnsi="Aptos Narrow"/>
          <w:color w:val="0000FF"/>
        </w:rPr>
        <w:t xml:space="preserve"> move contra </w:t>
      </w:r>
      <w:hyperlink r:id="rId9" w:tooltip="Consultar" w:history="1">
        <w:r w:rsidRPr="008C6B06">
          <w:rPr>
            <w:rStyle w:val="Hyperlink"/>
            <w:rFonts w:ascii="Aptos Narrow" w:hAnsi="Aptos Narrow"/>
            <w:b/>
            <w:bCs/>
            <w:color w:val="0000FF"/>
            <w:u w:val="none"/>
          </w:rPr>
          <w:t>LETICIA BERNARDI</w:t>
        </w:r>
      </w:hyperlink>
      <w:r w:rsidRPr="008C6B06">
        <w:rPr>
          <w:rFonts w:ascii="Aptos Narrow" w:hAnsi="Aptos Narrow"/>
          <w:b/>
          <w:bCs/>
          <w:color w:val="0000FF"/>
        </w:rPr>
        <w:t>.</w:t>
      </w:r>
    </w:p>
    <w:p w14:paraId="077FC38E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4B7DD85B" w14:textId="77777777" w:rsidR="008C6B06" w:rsidRPr="008C6B06" w:rsidRDefault="008C6B06" w:rsidP="008C6B06">
      <w:pPr>
        <w:spacing w:after="0" w:line="216" w:lineRule="auto"/>
        <w:ind w:firstLine="2410"/>
        <w:jc w:val="both"/>
        <w:rPr>
          <w:rFonts w:ascii="Aptos Narrow" w:hAnsi="Aptos Narrow"/>
          <w:b/>
        </w:rPr>
      </w:pPr>
      <w:r w:rsidRPr="008C6B06">
        <w:rPr>
          <w:rFonts w:ascii="Aptos Narrow" w:hAnsi="Aptos Narrow"/>
          <w:b/>
          <w:bCs/>
        </w:rPr>
        <w:t>MAURÍCIO ANDRÉ LUNELLI</w:t>
      </w:r>
      <w:r w:rsidRPr="008C6B06">
        <w:rPr>
          <w:rFonts w:ascii="Aptos Narrow" w:hAnsi="Aptos Narrow"/>
        </w:rPr>
        <w:t xml:space="preserve">, Leiloeiro Oficial, nomeado para atuar no </w:t>
      </w:r>
      <w:r w:rsidRPr="008C6B06">
        <w:rPr>
          <w:rFonts w:ascii="Aptos Narrow" w:hAnsi="Aptos Narrow"/>
          <w:b/>
          <w:bCs/>
        </w:rPr>
        <w:t>processo nº 5004199-73.2020.8.21.0048/RS</w:t>
      </w:r>
      <w:r w:rsidRPr="008C6B06">
        <w:rPr>
          <w:rFonts w:ascii="Aptos Narrow" w:hAnsi="Aptos Narrow"/>
        </w:rPr>
        <w:t>.</w:t>
      </w:r>
    </w:p>
    <w:p w14:paraId="35E1F69F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38BF0A41" w14:textId="42F43A29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</w:rPr>
        <w:t xml:space="preserve"> </w:t>
      </w:r>
      <w:r w:rsidRPr="008C6B06">
        <w:rPr>
          <w:rFonts w:ascii="Aptos Narrow" w:hAnsi="Aptos Narrow"/>
          <w:b/>
          <w:bCs/>
        </w:rPr>
        <w:t>1º LEILÃO SOMENTE ONLINE</w:t>
      </w:r>
      <w:r w:rsidRPr="008C6B06">
        <w:rPr>
          <w:rFonts w:ascii="Aptos Narrow" w:hAnsi="Aptos Narrow"/>
        </w:rPr>
        <w:t xml:space="preserve">: Fechamento </w:t>
      </w:r>
      <w:r w:rsidRPr="008C6B06">
        <w:rPr>
          <w:rFonts w:ascii="Aptos Narrow" w:hAnsi="Aptos Narrow"/>
          <w:b/>
          <w:bCs/>
          <w:color w:val="0000FF"/>
        </w:rPr>
        <w:t xml:space="preserve">em </w:t>
      </w:r>
      <w:r w:rsidRPr="008C6B06">
        <w:rPr>
          <w:rFonts w:ascii="Aptos Narrow" w:hAnsi="Aptos Narrow"/>
          <w:b/>
          <w:bCs/>
          <w:color w:val="0000FF"/>
        </w:rPr>
        <w:t>22</w:t>
      </w:r>
      <w:r w:rsidRPr="008C6B06">
        <w:rPr>
          <w:rFonts w:ascii="Aptos Narrow" w:hAnsi="Aptos Narrow"/>
          <w:b/>
          <w:bCs/>
          <w:color w:val="0000FF"/>
        </w:rPr>
        <w:t xml:space="preserve"> DE </w:t>
      </w:r>
      <w:r w:rsidRPr="008C6B06">
        <w:rPr>
          <w:rFonts w:ascii="Aptos Narrow" w:hAnsi="Aptos Narrow"/>
          <w:b/>
          <w:bCs/>
          <w:color w:val="0000FF"/>
        </w:rPr>
        <w:t>OUTUBRO</w:t>
      </w:r>
      <w:r w:rsidRPr="008C6B06">
        <w:rPr>
          <w:rFonts w:ascii="Aptos Narrow" w:hAnsi="Aptos Narrow"/>
          <w:b/>
          <w:bCs/>
          <w:color w:val="0000FF"/>
        </w:rPr>
        <w:t xml:space="preserve"> DE 2025, às 14h;</w:t>
      </w:r>
      <w:r w:rsidRPr="008C6B06">
        <w:rPr>
          <w:rFonts w:ascii="Aptos Narrow" w:hAnsi="Aptos Narrow"/>
          <w:color w:val="0000FF"/>
        </w:rPr>
        <w:t xml:space="preserve"> </w:t>
      </w:r>
      <w:r w:rsidRPr="008C6B06">
        <w:rPr>
          <w:rFonts w:ascii="Aptos Narrow" w:hAnsi="Aptos Narrow"/>
        </w:rPr>
        <w:t xml:space="preserve">LANCE MÍNIMO pelo valor da avaliação, não havendo lance, seguirá ao: </w:t>
      </w:r>
    </w:p>
    <w:p w14:paraId="13F926F3" w14:textId="5A5B6E12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2º LEILÃO SOMENTE ONLINE</w:t>
      </w:r>
      <w:r w:rsidRPr="008C6B06">
        <w:rPr>
          <w:rFonts w:ascii="Aptos Narrow" w:hAnsi="Aptos Narrow"/>
        </w:rPr>
        <w:t xml:space="preserve">: Fechamento em </w:t>
      </w:r>
      <w:r w:rsidRPr="008C6B06">
        <w:rPr>
          <w:rFonts w:ascii="Aptos Narrow" w:hAnsi="Aptos Narrow"/>
          <w:b/>
          <w:bCs/>
          <w:color w:val="0000FF"/>
        </w:rPr>
        <w:t>03</w:t>
      </w:r>
      <w:r w:rsidRPr="008C6B06">
        <w:rPr>
          <w:rFonts w:ascii="Aptos Narrow" w:hAnsi="Aptos Narrow"/>
          <w:b/>
          <w:bCs/>
          <w:color w:val="0000FF"/>
        </w:rPr>
        <w:t xml:space="preserve"> DE </w:t>
      </w:r>
      <w:r w:rsidRPr="008C6B06">
        <w:rPr>
          <w:rFonts w:ascii="Aptos Narrow" w:hAnsi="Aptos Narrow"/>
          <w:b/>
          <w:bCs/>
          <w:color w:val="0000FF"/>
        </w:rPr>
        <w:t>NOVEMBRO</w:t>
      </w:r>
      <w:r w:rsidRPr="008C6B06">
        <w:rPr>
          <w:rFonts w:ascii="Aptos Narrow" w:hAnsi="Aptos Narrow"/>
          <w:b/>
          <w:bCs/>
          <w:color w:val="0000FF"/>
        </w:rPr>
        <w:t xml:space="preserve"> DE 2025, às 14h;</w:t>
      </w:r>
      <w:r w:rsidRPr="008C6B06">
        <w:rPr>
          <w:rFonts w:ascii="Aptos Narrow" w:hAnsi="Aptos Narrow"/>
        </w:rPr>
        <w:t xml:space="preserve"> LANCE MÍNIMO correspondente a 50% do valor da última avaliação.</w:t>
      </w:r>
    </w:p>
    <w:p w14:paraId="5857E8C1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3F8921F5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NA MODALIDADE SOMENTE ONLINE:</w:t>
      </w:r>
      <w:r w:rsidRPr="008C6B06">
        <w:rPr>
          <w:rFonts w:ascii="Aptos Narrow" w:hAnsi="Aptos Narrow"/>
        </w:rPr>
        <w:t xml:space="preserve"> O imóvel poderá ser visualizado </w:t>
      </w:r>
      <w:r w:rsidRPr="008C6B06">
        <w:rPr>
          <w:rFonts w:ascii="Aptos Narrow" w:hAnsi="Aptos Narrow"/>
          <w:b/>
          <w:bCs/>
        </w:rPr>
        <w:t>e receber lances com até 05 dias antes do leilão</w:t>
      </w:r>
      <w:r w:rsidRPr="008C6B06">
        <w:rPr>
          <w:rFonts w:ascii="Aptos Narrow" w:hAnsi="Aptos Narrow"/>
        </w:rPr>
        <w:t xml:space="preserve">, no endereço eletrônico </w:t>
      </w:r>
      <w:r w:rsidRPr="008C6B06">
        <w:rPr>
          <w:rFonts w:ascii="Aptos Narrow" w:hAnsi="Aptos Narrow"/>
          <w:b/>
          <w:bCs/>
        </w:rPr>
        <w:t>https://www.lunellileiloes.com.br</w:t>
      </w:r>
      <w:r w:rsidRPr="008C6B06">
        <w:rPr>
          <w:rFonts w:ascii="Aptos Narrow" w:hAnsi="Aptos Narrow"/>
        </w:rPr>
        <w:t xml:space="preserve">. Os interessados deverão efetuar cadastro prévio no prazo de 48 horas de antecedência do leilão. </w:t>
      </w:r>
      <w:r w:rsidRPr="008C6B06">
        <w:rPr>
          <w:rFonts w:ascii="Aptos Narrow" w:hAnsi="Aptos Narrow"/>
          <w:b/>
          <w:bCs/>
        </w:rPr>
        <w:t>OBS:</w:t>
      </w:r>
      <w:r w:rsidRPr="008C6B06">
        <w:rPr>
          <w:rFonts w:ascii="Aptos Narrow" w:hAnsi="Aptos Narrow"/>
        </w:rPr>
        <w:t xml:space="preserve"> Havendo lances o leilão será prorrogado automaticamente (pelo sistema), caso contrário o mesmo será encerrado às 14h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0AE898C9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29CBD877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  <w:b/>
          <w:bCs/>
        </w:rPr>
      </w:pPr>
      <w:r w:rsidRPr="008C6B06">
        <w:rPr>
          <w:rFonts w:ascii="Aptos Narrow" w:hAnsi="Aptos Narrow"/>
          <w:b/>
          <w:bCs/>
        </w:rPr>
        <w:t xml:space="preserve">BEM - LOTE ÚNICO: </w:t>
      </w:r>
      <w:r w:rsidRPr="008C6B06">
        <w:rPr>
          <w:rFonts w:ascii="Aptos Narrow" w:hAnsi="Aptos Narrow"/>
          <w:b/>
          <w:bCs/>
          <w:color w:val="0000FF"/>
        </w:rPr>
        <w:t xml:space="preserve">Box nº 04, </w:t>
      </w:r>
      <w:r w:rsidRPr="008C6B06">
        <w:rPr>
          <w:rFonts w:ascii="Aptos Narrow" w:hAnsi="Aptos Narrow"/>
          <w:color w:val="0000FF"/>
        </w:rPr>
        <w:t xml:space="preserve">do Edifício Bernardi, na Rua Paim Filho, nº 935, no Loteamento Francischini, Bairro Imigrante, nesta cidade de Farroupilha, RS, situado no andar térreo ou primeiro pavimento, sendo o terceiro entrando no lado esquerdo da edificação, com a área privativa de 12,00m², correspondendo-lhe nas áreas de uso comum uma parte ideal de 0,90m², totalizando a área construída de 12,90m², com participação no terreno descrito e caracterizado na matrícula nº 14.783, a fração ideal de 7,9880m² ou 0,7196%. </w:t>
      </w:r>
      <w:r w:rsidRPr="008C6B06">
        <w:rPr>
          <w:rFonts w:ascii="Aptos Narrow" w:hAnsi="Aptos Narrow"/>
          <w:b/>
          <w:bCs/>
          <w:color w:val="0000FF"/>
        </w:rPr>
        <w:t>Matrícula nº 39.985.</w:t>
      </w:r>
      <w:r w:rsidRPr="008C6B06">
        <w:rPr>
          <w:rFonts w:ascii="Aptos Narrow" w:hAnsi="Aptos Narrow"/>
          <w:color w:val="0000FF"/>
        </w:rPr>
        <w:t xml:space="preserve"> </w:t>
      </w:r>
      <w:r w:rsidRPr="008C6B06">
        <w:rPr>
          <w:rFonts w:ascii="Aptos Narrow" w:hAnsi="Aptos Narrow"/>
        </w:rPr>
        <w:t xml:space="preserve">Avaliado em </w:t>
      </w:r>
      <w:r w:rsidRPr="008C6B06">
        <w:rPr>
          <w:rFonts w:ascii="Aptos Narrow" w:hAnsi="Aptos Narrow"/>
          <w:b/>
          <w:bCs/>
        </w:rPr>
        <w:t xml:space="preserve">R$ 32.000,00 (Trinta e dois mil reais). </w:t>
      </w:r>
    </w:p>
    <w:p w14:paraId="26167E6D" w14:textId="08CD023D" w:rsid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 xml:space="preserve">OBSERVAÇÃO </w:t>
      </w:r>
      <w:r w:rsidRPr="008C6B06">
        <w:rPr>
          <w:rFonts w:ascii="Aptos Narrow" w:hAnsi="Aptos Narrow"/>
        </w:rPr>
        <w:t>: Edital confeccionado a partir de matrícula anexada nos autos do processo está datada de 24 de outubro de 2023.</w:t>
      </w:r>
    </w:p>
    <w:p w14:paraId="34C6720B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</w:p>
    <w:p w14:paraId="47FCD7EA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I - OBRIGAÇÕES E DÉBITOS:</w:t>
      </w:r>
      <w:r w:rsidRPr="008C6B06">
        <w:rPr>
          <w:rFonts w:ascii="Aptos Narrow" w:hAnsi="Aptos Narrow"/>
        </w:rPr>
        <w:t xml:space="preserve"> O imóvel será vendido no estado de conservação em que se encontra, em caráter "ad corpus", sem garantia, constituindo ônus do interessado, verificar suas condições, antes das datas designadas para a alienação. As despesas e os custos relativos à sua transferência patrimonial, correrão por conta do arrematante. O arrematante </w:t>
      </w:r>
      <w:r w:rsidRPr="008C6B06">
        <w:rPr>
          <w:rFonts w:ascii="Aptos Narrow" w:hAnsi="Aptos Narrow"/>
        </w:rPr>
        <w:lastRenderedPageBreak/>
        <w:t xml:space="preserve">receberá a propriedade plena do imóvel, sendo o bem entregue livre e desembaraçado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8C6B06">
        <w:rPr>
          <w:rFonts w:ascii="Aptos Narrow" w:hAnsi="Aptos Narrow"/>
        </w:rPr>
        <w:t>propter</w:t>
      </w:r>
      <w:proofErr w:type="spellEnd"/>
      <w:r w:rsidRPr="008C6B06">
        <w:rPr>
          <w:rFonts w:ascii="Aptos Narrow" w:hAnsi="Aptos Narrow"/>
        </w:rPr>
        <w:t xml:space="preserve"> rem, conforme disposto no art. 908 do CPC, na forma originária, fazendo constar na CARTA DE ARREMATAÇÃO.</w:t>
      </w:r>
    </w:p>
    <w:p w14:paraId="49F40E50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  <w:b/>
          <w:bCs/>
        </w:rPr>
      </w:pPr>
    </w:p>
    <w:p w14:paraId="32D5F8E4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II - PUBLICAÇÃO DO EDITAL E LEILOEIRO:</w:t>
      </w:r>
      <w:r w:rsidRPr="008C6B06">
        <w:rPr>
          <w:rFonts w:ascii="Aptos Narrow" w:hAnsi="Aptos Narrow"/>
        </w:rPr>
        <w:t xml:space="preserve"> O edital, com fotos e a descrição detalhada do imóvel a ser apregoado, será publicado na rede mundial de computadores, fotos meramente ilustrativas, no portal </w:t>
      </w:r>
      <w:r w:rsidRPr="008C6B06">
        <w:rPr>
          <w:rFonts w:ascii="Aptos Narrow" w:hAnsi="Aptos Narrow"/>
          <w:b/>
          <w:bCs/>
        </w:rPr>
        <w:t>https://www.lunellileiloes.com.br</w:t>
      </w:r>
      <w:r w:rsidRPr="008C6B06">
        <w:rPr>
          <w:rFonts w:ascii="Aptos Narrow" w:hAnsi="Aptos Narrow"/>
        </w:rPr>
        <w:t xml:space="preserve"> (art. 887, §2º, do CPC), local em que os lances serão ofertados.</w:t>
      </w:r>
    </w:p>
    <w:p w14:paraId="55BA16E6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  <w:b/>
          <w:bCs/>
        </w:rPr>
      </w:pPr>
    </w:p>
    <w:p w14:paraId="5F0D47C0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III - PAGAMENTO DA ARREMATAÇÃO</w:t>
      </w:r>
      <w:r w:rsidRPr="008C6B06">
        <w:rPr>
          <w:rFonts w:ascii="Aptos Narrow" w:hAnsi="Aptos Narrow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8C6B06">
        <w:rPr>
          <w:rFonts w:ascii="Aptos Narrow" w:hAnsi="Aptos Narrow"/>
          <w:b/>
          <w:bCs/>
          <w:i/>
          <w:iCs/>
        </w:rPr>
        <w:t>lunellibg@hotmail.com</w:t>
      </w:r>
      <w:r w:rsidRPr="008C6B06">
        <w:rPr>
          <w:rFonts w:ascii="Aptos Narrow" w:hAnsi="Aptos Narrow"/>
        </w:rPr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1B86748F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  <w:b/>
          <w:bCs/>
        </w:rPr>
      </w:pPr>
    </w:p>
    <w:p w14:paraId="10324355" w14:textId="77777777" w:rsidR="008C6B06" w:rsidRPr="008C6B06" w:rsidRDefault="008C6B06" w:rsidP="008C6B06">
      <w:pPr>
        <w:spacing w:after="0" w:line="216" w:lineRule="auto"/>
        <w:ind w:firstLine="2268"/>
        <w:jc w:val="both"/>
        <w:rPr>
          <w:rFonts w:ascii="Aptos Narrow" w:hAnsi="Aptos Narrow"/>
        </w:rPr>
      </w:pPr>
      <w:r w:rsidRPr="008C6B06">
        <w:rPr>
          <w:rFonts w:ascii="Aptos Narrow" w:hAnsi="Aptos Narrow"/>
          <w:b/>
          <w:bCs/>
        </w:rPr>
        <w:t>IV - CIENTIFICAÇÃO:</w:t>
      </w:r>
      <w:r w:rsidRPr="008C6B06">
        <w:rPr>
          <w:rFonts w:ascii="Aptos Narrow" w:hAnsi="Aptos Narrow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734DBBE3" w14:textId="77777777" w:rsidR="008C6B06" w:rsidRPr="008C6B06" w:rsidRDefault="008C6B06" w:rsidP="008C6B06">
      <w:pPr>
        <w:spacing w:after="0" w:line="240" w:lineRule="auto"/>
        <w:rPr>
          <w:rFonts w:ascii="Aptos Narrow" w:hAnsi="Aptos Narrow"/>
        </w:rPr>
      </w:pPr>
    </w:p>
    <w:p w14:paraId="082DF385" w14:textId="77777777" w:rsidR="008C6B06" w:rsidRPr="008C6B06" w:rsidRDefault="008C6B06" w:rsidP="008C6B06">
      <w:pPr>
        <w:spacing w:after="0" w:line="240" w:lineRule="auto"/>
        <w:jc w:val="center"/>
        <w:rPr>
          <w:rFonts w:ascii="Aptos Narrow" w:hAnsi="Aptos Narrow"/>
        </w:rPr>
      </w:pPr>
      <w:r w:rsidRPr="008C6B06">
        <w:rPr>
          <w:rFonts w:ascii="Aptos Narrow" w:hAnsi="Aptos Narrow"/>
        </w:rPr>
        <w:t>Farroupilha, 08 de setembro de 2025</w:t>
      </w:r>
    </w:p>
    <w:p w14:paraId="65E3F920" w14:textId="77777777" w:rsidR="008C6B06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75D92939" w14:textId="77777777" w:rsidR="008C6B06" w:rsidRPr="00CE5C4A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270F5F6D" w14:textId="77777777" w:rsidR="008C6B06" w:rsidRPr="00CE5C4A" w:rsidRDefault="008C6B06" w:rsidP="008C6B06">
      <w:pPr>
        <w:spacing w:after="0" w:line="240" w:lineRule="auto"/>
        <w:jc w:val="center"/>
        <w:rPr>
          <w:rFonts w:ascii="Arial Narrow" w:hAnsi="Arial Narrow"/>
        </w:rPr>
      </w:pPr>
    </w:p>
    <w:p w14:paraId="13CCABD9" w14:textId="77777777" w:rsidR="008C6B06" w:rsidRPr="0059535A" w:rsidRDefault="008C6B06" w:rsidP="008C6B06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59535A">
        <w:rPr>
          <w:rFonts w:ascii="Arial Narrow" w:hAnsi="Arial Narrow"/>
          <w:b/>
          <w:bCs/>
          <w:sz w:val="20"/>
          <w:szCs w:val="20"/>
        </w:rPr>
        <w:t>MAURÍCIO ANDRÉ LUNELLI</w:t>
      </w:r>
    </w:p>
    <w:p w14:paraId="2699CA20" w14:textId="66579BE5" w:rsidR="00B852DE" w:rsidRPr="0059535A" w:rsidRDefault="008C6B06" w:rsidP="0059535A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59535A">
        <w:rPr>
          <w:rFonts w:ascii="Arial Narrow" w:hAnsi="Arial Narrow"/>
          <w:b/>
          <w:bCs/>
          <w:sz w:val="20"/>
          <w:szCs w:val="20"/>
        </w:rPr>
        <w:t>LEILOEIRO OFICIAL</w:t>
      </w:r>
    </w:p>
    <w:sectPr w:rsidR="00B852DE" w:rsidRPr="0059535A" w:rsidSect="00F57054">
      <w:headerReference w:type="default" r:id="rId10"/>
      <w:footerReference w:type="default" r:id="rId11"/>
      <w:pgSz w:w="12185" w:h="17861" w:code="345"/>
      <w:pgMar w:top="2835" w:right="1134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9BC9" w14:textId="77777777" w:rsidR="00607C18" w:rsidRDefault="00607C18" w:rsidP="005B1AEE">
      <w:pPr>
        <w:spacing w:after="0" w:line="240" w:lineRule="auto"/>
      </w:pPr>
      <w:r>
        <w:separator/>
      </w:r>
    </w:p>
  </w:endnote>
  <w:endnote w:type="continuationSeparator" w:id="0">
    <w:p w14:paraId="210341CA" w14:textId="77777777" w:rsidR="00607C18" w:rsidRDefault="00607C18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543A7EE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</w:t>
    </w:r>
    <w:r w:rsidR="00E93750">
      <w:rPr>
        <w:sz w:val="16"/>
        <w:szCs w:val="16"/>
      </w:rPr>
      <w:t>, 405</w:t>
    </w:r>
    <w:r w:rsidRPr="00B861E9">
      <w:rPr>
        <w:sz w:val="16"/>
        <w:szCs w:val="16"/>
      </w:rPr>
      <w:t xml:space="preserve">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DDCD" w14:textId="77777777" w:rsidR="00607C18" w:rsidRDefault="00607C18" w:rsidP="005B1AEE">
      <w:pPr>
        <w:spacing w:after="0" w:line="240" w:lineRule="auto"/>
      </w:pPr>
      <w:r>
        <w:separator/>
      </w:r>
    </w:p>
  </w:footnote>
  <w:footnote w:type="continuationSeparator" w:id="0">
    <w:p w14:paraId="5F962C26" w14:textId="77777777" w:rsidR="00607C18" w:rsidRDefault="00607C18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4F93D9DF" w:rsidR="00174ED1" w:rsidRPr="00174ED1" w:rsidRDefault="00174ED1" w:rsidP="00174ED1">
    <w:pPr>
      <w:pStyle w:val="Cabealho"/>
      <w:ind w:left="-1560"/>
    </w:pPr>
  </w:p>
  <w:p w14:paraId="40246713" w14:textId="78129CDE" w:rsidR="005B1AEE" w:rsidRPr="005B1AEE" w:rsidRDefault="005B1AEE" w:rsidP="005B1AEE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428619CD">
          <wp:simplePos x="0" y="0"/>
          <wp:positionH relativeFrom="column">
            <wp:posOffset>-1003935</wp:posOffset>
          </wp:positionH>
          <wp:positionV relativeFrom="paragraph">
            <wp:posOffset>-401955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D54"/>
    <w:multiLevelType w:val="hybridMultilevel"/>
    <w:tmpl w:val="B9FEE34C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183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11315"/>
    <w:rsid w:val="00016319"/>
    <w:rsid w:val="0003575F"/>
    <w:rsid w:val="00036EEB"/>
    <w:rsid w:val="00037A44"/>
    <w:rsid w:val="00055110"/>
    <w:rsid w:val="00062E9F"/>
    <w:rsid w:val="00093090"/>
    <w:rsid w:val="000A4DE5"/>
    <w:rsid w:val="000F0618"/>
    <w:rsid w:val="00127540"/>
    <w:rsid w:val="0013107F"/>
    <w:rsid w:val="00174ED1"/>
    <w:rsid w:val="001F0BA2"/>
    <w:rsid w:val="00234E3C"/>
    <w:rsid w:val="00266EA4"/>
    <w:rsid w:val="0028423B"/>
    <w:rsid w:val="00327D1C"/>
    <w:rsid w:val="00341CC8"/>
    <w:rsid w:val="003F0829"/>
    <w:rsid w:val="00415191"/>
    <w:rsid w:val="0042604E"/>
    <w:rsid w:val="00437F06"/>
    <w:rsid w:val="005405D1"/>
    <w:rsid w:val="00543A72"/>
    <w:rsid w:val="00562A13"/>
    <w:rsid w:val="0059535A"/>
    <w:rsid w:val="005A17D8"/>
    <w:rsid w:val="005B1AEE"/>
    <w:rsid w:val="005D2EEE"/>
    <w:rsid w:val="00607C18"/>
    <w:rsid w:val="0061608A"/>
    <w:rsid w:val="00670B00"/>
    <w:rsid w:val="006D5E0F"/>
    <w:rsid w:val="006F2E2C"/>
    <w:rsid w:val="007E043F"/>
    <w:rsid w:val="008156DA"/>
    <w:rsid w:val="008329F9"/>
    <w:rsid w:val="00835903"/>
    <w:rsid w:val="008A4087"/>
    <w:rsid w:val="008C274C"/>
    <w:rsid w:val="008C6B06"/>
    <w:rsid w:val="008F0859"/>
    <w:rsid w:val="009168A9"/>
    <w:rsid w:val="00920C46"/>
    <w:rsid w:val="00944071"/>
    <w:rsid w:val="00944131"/>
    <w:rsid w:val="009670BC"/>
    <w:rsid w:val="009C729B"/>
    <w:rsid w:val="009D50DD"/>
    <w:rsid w:val="00A179FB"/>
    <w:rsid w:val="00A211C4"/>
    <w:rsid w:val="00A335DD"/>
    <w:rsid w:val="00A60059"/>
    <w:rsid w:val="00A85CFC"/>
    <w:rsid w:val="00AB2B56"/>
    <w:rsid w:val="00AB6C85"/>
    <w:rsid w:val="00B47109"/>
    <w:rsid w:val="00B50E25"/>
    <w:rsid w:val="00B661D4"/>
    <w:rsid w:val="00B852DE"/>
    <w:rsid w:val="00B861E9"/>
    <w:rsid w:val="00C01284"/>
    <w:rsid w:val="00C93F51"/>
    <w:rsid w:val="00D470E5"/>
    <w:rsid w:val="00E56CD1"/>
    <w:rsid w:val="00E93750"/>
    <w:rsid w:val="00EA6473"/>
    <w:rsid w:val="00F2695A"/>
    <w:rsid w:val="00F26ED4"/>
    <w:rsid w:val="00F57054"/>
    <w:rsid w:val="00F84512"/>
    <w:rsid w:val="00FA7C7D"/>
    <w:rsid w:val="00FB778E"/>
    <w:rsid w:val="00FC6161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8F085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F0859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xibirSubFrm('controlador.php?acao=processa_resultado_subfrm&amp;id_pessoa=11661245214496018728326054912&amp;num_processo=50041997320208210048&amp;hash=9078e40f5ffff2436cfda6d672f2cc45%27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exibirSubFrm('controlador.php?acao=processa_resultado_subfrm&amp;id_pessoa=711398276641362851110000000002&amp;num_processo=50041997320208210048&amp;hash=c12c05bad6572fd9dd39510ebd3bd4ba%27)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5</cp:revision>
  <cp:lastPrinted>2025-09-08T19:20:00Z</cp:lastPrinted>
  <dcterms:created xsi:type="dcterms:W3CDTF">2025-09-08T18:59:00Z</dcterms:created>
  <dcterms:modified xsi:type="dcterms:W3CDTF">2025-09-08T19:31:00Z</dcterms:modified>
</cp:coreProperties>
</file>