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352F" w14:textId="77777777" w:rsidR="00560403" w:rsidRPr="00560403" w:rsidRDefault="00560403" w:rsidP="00560403">
      <w:pPr>
        <w:spacing w:after="0" w:line="360" w:lineRule="auto"/>
        <w:jc w:val="center"/>
        <w:rPr>
          <w:b/>
          <w:bCs/>
          <w:color w:val="0000CC"/>
        </w:rPr>
      </w:pPr>
      <w:r w:rsidRPr="00560403">
        <w:rPr>
          <w:b/>
          <w:bCs/>
          <w:color w:val="0000CC"/>
        </w:rPr>
        <w:t xml:space="preserve">PODER JUDICIÁRIO </w:t>
      </w:r>
    </w:p>
    <w:p w14:paraId="67E52217" w14:textId="77777777" w:rsidR="00560403" w:rsidRPr="00560403" w:rsidRDefault="00560403" w:rsidP="00560403">
      <w:pPr>
        <w:spacing w:after="0" w:line="360" w:lineRule="auto"/>
        <w:jc w:val="center"/>
        <w:rPr>
          <w:b/>
          <w:bCs/>
          <w:color w:val="0000CC"/>
        </w:rPr>
      </w:pPr>
      <w:r w:rsidRPr="00560403">
        <w:rPr>
          <w:b/>
          <w:bCs/>
          <w:color w:val="0000CC"/>
        </w:rPr>
        <w:t>EDITAL DE LEILÃO E INTIMAÇÃO</w:t>
      </w:r>
    </w:p>
    <w:p w14:paraId="5C59BA46" w14:textId="77777777" w:rsidR="00560403" w:rsidRPr="00560403" w:rsidRDefault="00560403" w:rsidP="00560403">
      <w:pPr>
        <w:spacing w:after="0" w:line="360" w:lineRule="auto"/>
        <w:jc w:val="center"/>
        <w:rPr>
          <w:b/>
          <w:bCs/>
          <w:color w:val="0000CC"/>
        </w:rPr>
      </w:pPr>
      <w:r w:rsidRPr="00560403">
        <w:rPr>
          <w:b/>
          <w:bCs/>
          <w:color w:val="0000CC"/>
        </w:rPr>
        <w:t>JUÍZO DE DIREITO DA 1ª VARA CÍVEL DA COMARCA DE BENTO GONÇALVES/RS.</w:t>
      </w:r>
    </w:p>
    <w:p w14:paraId="794BFB2C" w14:textId="77777777" w:rsidR="00560403" w:rsidRPr="00601904" w:rsidRDefault="00560403" w:rsidP="00560403">
      <w:pPr>
        <w:spacing w:after="0" w:line="264" w:lineRule="auto"/>
        <w:jc w:val="center"/>
      </w:pPr>
    </w:p>
    <w:p w14:paraId="72EFCED4" w14:textId="77777777" w:rsidR="00560403" w:rsidRPr="0057282B" w:rsidRDefault="00560403" w:rsidP="00560403">
      <w:pPr>
        <w:spacing w:after="0" w:line="240" w:lineRule="auto"/>
        <w:ind w:firstLine="2268"/>
        <w:jc w:val="both"/>
        <w:rPr>
          <w:color w:val="0000FF"/>
        </w:rPr>
      </w:pPr>
      <w:r w:rsidRPr="0057282B">
        <w:t xml:space="preserve"> Excelentíssim</w:t>
      </w:r>
      <w:r>
        <w:t>o</w:t>
      </w:r>
      <w:r w:rsidRPr="0057282B">
        <w:t xml:space="preserve"> Senhor Doutor </w:t>
      </w:r>
      <w:r>
        <w:rPr>
          <w:b/>
          <w:bCs/>
        </w:rPr>
        <w:t>CARLOS KOESTER</w:t>
      </w:r>
      <w:r w:rsidRPr="0057282B">
        <w:t>, Ju</w:t>
      </w:r>
      <w:r>
        <w:t>iz</w:t>
      </w:r>
      <w:r w:rsidRPr="0057282B">
        <w:t xml:space="preserve"> de direito da </w:t>
      </w:r>
      <w:r>
        <w:t>1</w:t>
      </w:r>
      <w:r w:rsidRPr="0057282B">
        <w:t>ª VARA CÍVEL DA COMARCA DE BENTO GONÇALVES/RS, autoriza MAURÍCIO ANDRÉ LUNELLI, Leiloeiro Oficial, a vender em público leilões, em dias, hora e local abaixo citados, o(s) bem(</w:t>
      </w:r>
      <w:proofErr w:type="spellStart"/>
      <w:r w:rsidRPr="0057282B">
        <w:t>ns</w:t>
      </w:r>
      <w:proofErr w:type="spellEnd"/>
      <w:r w:rsidRPr="0057282B">
        <w:t xml:space="preserve">) abaixo descrito(s) e penhorado(s) no </w:t>
      </w:r>
      <w:r w:rsidRPr="0057282B">
        <w:rPr>
          <w:b/>
          <w:bCs/>
          <w:color w:val="0000FF"/>
        </w:rPr>
        <w:t xml:space="preserve">PROCESSO Nº </w:t>
      </w:r>
      <w:r>
        <w:rPr>
          <w:b/>
          <w:bCs/>
          <w:color w:val="0000FF"/>
        </w:rPr>
        <w:t xml:space="preserve">5001934-72.2016.8.21.0005, </w:t>
      </w:r>
      <w:r>
        <w:rPr>
          <w:color w:val="0000FF"/>
        </w:rPr>
        <w:t xml:space="preserve">que o </w:t>
      </w:r>
      <w:r>
        <w:rPr>
          <w:b/>
          <w:bCs/>
          <w:color w:val="0000FF"/>
        </w:rPr>
        <w:t xml:space="preserve">BANCO DO ESTADO DO RIO GRANDE DO SUL S.A. – BANRISUL </w:t>
      </w:r>
      <w:r>
        <w:rPr>
          <w:color w:val="0000FF"/>
        </w:rPr>
        <w:t xml:space="preserve">move contra </w:t>
      </w:r>
      <w:r>
        <w:rPr>
          <w:b/>
          <w:bCs/>
          <w:color w:val="0000FF"/>
        </w:rPr>
        <w:t>EUCLIDES PEDRO BETANIN</w:t>
      </w:r>
      <w:r w:rsidRPr="0057282B">
        <w:rPr>
          <w:b/>
          <w:bCs/>
          <w:color w:val="0000FF"/>
        </w:rPr>
        <w:t>.</w:t>
      </w:r>
    </w:p>
    <w:p w14:paraId="74DE80FD" w14:textId="77777777" w:rsidR="00560403" w:rsidRPr="0057282B" w:rsidRDefault="00560403" w:rsidP="00560403">
      <w:pPr>
        <w:spacing w:after="0" w:line="240" w:lineRule="auto"/>
        <w:ind w:firstLine="2268"/>
        <w:jc w:val="both"/>
      </w:pPr>
    </w:p>
    <w:p w14:paraId="1707725B" w14:textId="77777777" w:rsidR="00560403" w:rsidRPr="0057282B" w:rsidRDefault="00560403" w:rsidP="00560403">
      <w:pPr>
        <w:spacing w:after="0" w:line="240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>MAURÍCIO ANDRÉ LUNELLI</w:t>
      </w:r>
      <w:r w:rsidRPr="0057282B">
        <w:t xml:space="preserve">, Leiloeiro Oficial, nomeado para atuar no </w:t>
      </w:r>
      <w:r w:rsidRPr="0057282B">
        <w:rPr>
          <w:b/>
          <w:bCs/>
        </w:rPr>
        <w:t>processo nº 5001009-13.2015.8.21.0005/RS</w:t>
      </w:r>
      <w:r w:rsidRPr="0057282B">
        <w:t>.</w:t>
      </w:r>
    </w:p>
    <w:p w14:paraId="13BADE0F" w14:textId="77777777" w:rsidR="00560403" w:rsidRPr="0057282B" w:rsidRDefault="00560403" w:rsidP="00560403">
      <w:pPr>
        <w:spacing w:after="0" w:line="240" w:lineRule="auto"/>
        <w:ind w:firstLine="2268"/>
        <w:jc w:val="both"/>
      </w:pPr>
    </w:p>
    <w:p w14:paraId="02E5A67E" w14:textId="77777777" w:rsidR="00560403" w:rsidRPr="0057282B" w:rsidRDefault="00560403" w:rsidP="00560403">
      <w:pPr>
        <w:spacing w:after="0" w:line="240" w:lineRule="auto"/>
        <w:ind w:firstLine="2268"/>
        <w:jc w:val="both"/>
      </w:pPr>
      <w:r w:rsidRPr="0057282B">
        <w:t xml:space="preserve"> </w:t>
      </w:r>
      <w:r w:rsidRPr="0057282B">
        <w:rPr>
          <w:b/>
          <w:bCs/>
        </w:rPr>
        <w:t>1º LEILÃO SOMENTE ONLINE</w:t>
      </w:r>
      <w:r w:rsidRPr="0057282B">
        <w:t xml:space="preserve">: Fechamento em </w:t>
      </w:r>
      <w:r>
        <w:rPr>
          <w:b/>
          <w:bCs/>
          <w:color w:val="0000FF"/>
        </w:rPr>
        <w:t>11 DE MAIO</w:t>
      </w:r>
      <w:r w:rsidRPr="0057282B">
        <w:rPr>
          <w:b/>
          <w:bCs/>
          <w:color w:val="0000FF"/>
        </w:rPr>
        <w:t xml:space="preserve"> DE 2026, às 14h;</w:t>
      </w:r>
      <w:r w:rsidRPr="0057282B">
        <w:t xml:space="preserve"> LANCE MÍNIMO pelo valor da avaliação, não havendo lance, seguirá ao: </w:t>
      </w:r>
    </w:p>
    <w:p w14:paraId="3F30D65D" w14:textId="77777777" w:rsidR="00560403" w:rsidRPr="0057282B" w:rsidRDefault="00560403" w:rsidP="00560403">
      <w:pPr>
        <w:spacing w:after="0" w:line="240" w:lineRule="auto"/>
        <w:ind w:firstLine="2268"/>
        <w:jc w:val="both"/>
      </w:pPr>
      <w:r w:rsidRPr="0057282B">
        <w:rPr>
          <w:b/>
          <w:bCs/>
        </w:rPr>
        <w:t>2º LEILÃO SOMENTE ONLINE</w:t>
      </w:r>
      <w:r w:rsidRPr="0057282B">
        <w:t xml:space="preserve">: Fechamento em </w:t>
      </w:r>
      <w:r>
        <w:rPr>
          <w:b/>
          <w:bCs/>
          <w:color w:val="0000FF"/>
        </w:rPr>
        <w:t>18</w:t>
      </w:r>
      <w:r w:rsidRPr="0057282B">
        <w:rPr>
          <w:b/>
          <w:bCs/>
          <w:color w:val="0000FF"/>
        </w:rPr>
        <w:t xml:space="preserve"> DE MAIO DE 2026, às 14h;</w:t>
      </w:r>
      <w:r w:rsidRPr="0057282B">
        <w:t xml:space="preserve"> LANCE MÍNIMO correspondente a 50% do valor da última avaliação.</w:t>
      </w:r>
    </w:p>
    <w:p w14:paraId="4F9C762B" w14:textId="77777777" w:rsidR="00560403" w:rsidRPr="0057282B" w:rsidRDefault="00560403" w:rsidP="00560403">
      <w:pPr>
        <w:spacing w:after="0" w:line="240" w:lineRule="auto"/>
        <w:ind w:firstLine="2268"/>
        <w:jc w:val="both"/>
      </w:pPr>
    </w:p>
    <w:p w14:paraId="406E2BEF" w14:textId="77777777" w:rsidR="00560403" w:rsidRPr="0057282B" w:rsidRDefault="00560403" w:rsidP="00560403">
      <w:pPr>
        <w:spacing w:after="0" w:line="240" w:lineRule="auto"/>
        <w:ind w:firstLine="2268"/>
        <w:jc w:val="both"/>
      </w:pPr>
      <w:r w:rsidRPr="0057282B">
        <w:rPr>
          <w:b/>
          <w:bCs/>
        </w:rPr>
        <w:t>NA MODALIDADE SOMENTE ONLINE:</w:t>
      </w:r>
      <w:r w:rsidRPr="0057282B">
        <w:t xml:space="preserve"> O</w:t>
      </w:r>
      <w:r>
        <w:t>(s)</w:t>
      </w:r>
      <w:r w:rsidRPr="0057282B">
        <w:t xml:space="preserve"> imóvel</w:t>
      </w:r>
      <w:r>
        <w:t>(</w:t>
      </w:r>
      <w:proofErr w:type="spellStart"/>
      <w:r>
        <w:t>is</w:t>
      </w:r>
      <w:proofErr w:type="spellEnd"/>
      <w:r>
        <w:t>)</w:t>
      </w:r>
      <w:r w:rsidRPr="0057282B">
        <w:t xml:space="preserve"> poderá</w:t>
      </w:r>
      <w:r>
        <w:t>(</w:t>
      </w:r>
      <w:proofErr w:type="spellStart"/>
      <w:r>
        <w:t>ão</w:t>
      </w:r>
      <w:proofErr w:type="spellEnd"/>
      <w:r>
        <w:t>)</w:t>
      </w:r>
      <w:r w:rsidRPr="0057282B">
        <w:t xml:space="preserve"> ser visualizado</w:t>
      </w:r>
      <w:r>
        <w:t>(s)</w:t>
      </w:r>
      <w:r w:rsidRPr="0057282B">
        <w:t xml:space="preserve"> </w:t>
      </w:r>
      <w:r w:rsidRPr="0057282B">
        <w:rPr>
          <w:b/>
          <w:bCs/>
        </w:rPr>
        <w:t>e receber lances com até 05 dias antes do leilão</w:t>
      </w:r>
      <w:r w:rsidRPr="0057282B">
        <w:t xml:space="preserve">, no endereço eletrônico </w:t>
      </w:r>
      <w:r w:rsidRPr="0057282B">
        <w:rPr>
          <w:b/>
          <w:bCs/>
        </w:rPr>
        <w:t>https://www.lunellileiloes.com.br</w:t>
      </w:r>
      <w:r w:rsidRPr="0057282B">
        <w:t xml:space="preserve">. Os interessados deverão efetuar cadastro prévio no prazo de 48 horas de antecedência do leilão. </w:t>
      </w:r>
      <w:r w:rsidRPr="0057282B">
        <w:rPr>
          <w:b/>
          <w:bCs/>
        </w:rPr>
        <w:t>OBS:</w:t>
      </w:r>
      <w:r w:rsidRPr="0057282B">
        <w:t xml:space="preserve"> Havendo lances o leilão será prorrogado automaticamente (pelo sistema), caso contrário o mesmo será </w:t>
      </w:r>
      <w:r w:rsidRPr="0057282B">
        <w:rPr>
          <w:b/>
          <w:bCs/>
        </w:rPr>
        <w:t>encerrado às 14h (pelo sistema).</w:t>
      </w:r>
      <w:r w:rsidRPr="0057282B"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5D984145" w14:textId="77777777" w:rsidR="00560403" w:rsidRPr="0057282B" w:rsidRDefault="00560403" w:rsidP="00560403">
      <w:pPr>
        <w:spacing w:after="0" w:line="240" w:lineRule="auto"/>
        <w:ind w:firstLine="2268"/>
        <w:jc w:val="both"/>
      </w:pPr>
    </w:p>
    <w:p w14:paraId="350CDEEA" w14:textId="77777777" w:rsidR="00560403" w:rsidRPr="0057282B" w:rsidRDefault="00560403" w:rsidP="00560403">
      <w:pPr>
        <w:spacing w:after="0" w:line="240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 xml:space="preserve">BEM(NS) - </w:t>
      </w:r>
      <w:r>
        <w:rPr>
          <w:b/>
          <w:bCs/>
        </w:rPr>
        <w:t>IMÓVEL</w:t>
      </w:r>
      <w:r w:rsidRPr="0057282B">
        <w:rPr>
          <w:b/>
          <w:bCs/>
        </w:rPr>
        <w:t xml:space="preserve">: </w:t>
      </w:r>
    </w:p>
    <w:p w14:paraId="49D09199" w14:textId="77777777" w:rsidR="00560403" w:rsidRPr="0001221E" w:rsidRDefault="00560403" w:rsidP="00560403">
      <w:pPr>
        <w:widowControl w:val="0"/>
        <w:spacing w:after="0" w:line="240" w:lineRule="auto"/>
        <w:ind w:firstLine="2268"/>
        <w:jc w:val="both"/>
      </w:pPr>
      <w:r w:rsidRPr="00702E06">
        <w:rPr>
          <w:b/>
          <w:bCs/>
        </w:rPr>
        <w:t>Box n° 14,</w:t>
      </w:r>
      <w:r w:rsidRPr="00702E06">
        <w:t xml:space="preserve"> localizado no térreo ou primeiro pavimento de um prédio de alvenaria comercial, sito </w:t>
      </w:r>
      <w:proofErr w:type="spellStart"/>
      <w:r w:rsidRPr="00702E06">
        <w:t>na</w:t>
      </w:r>
      <w:proofErr w:type="spellEnd"/>
      <w:r w:rsidRPr="00702E06">
        <w:t xml:space="preserve"> Avenida Osvaldo Aranha, nº 225, nesta cidade de Bento Gonçalves, RS, dito box possui acesso pela Avenida Osvaldo Aranha, de frente para a parede da loja comercial nº 106, entre o box n° 13 е а propriedade da edificação, com a propriedade da AMEX - Comercio de Importação e Exportação Ltda, com a área real privativa de 12,0000m², área real de uso comum de 0,2060m², área real total de 12,2030m², área ideal no terreno de 33,9643m². O terreno onde se ergue a construção é constituído de área "B", relativa a um terreno localizado na zona</w:t>
      </w:r>
      <w:r>
        <w:t xml:space="preserve"> </w:t>
      </w:r>
      <w:r w:rsidRPr="00702E06">
        <w:t>urbana desta cidade,</w:t>
      </w:r>
      <w:r>
        <w:t xml:space="preserve"> d</w:t>
      </w:r>
      <w:r w:rsidRPr="00702E06">
        <w:t>entro</w:t>
      </w:r>
      <w:r>
        <w:t xml:space="preserve"> </w:t>
      </w:r>
      <w:r w:rsidRPr="00702E06">
        <w:lastRenderedPageBreak/>
        <w:t>do</w:t>
      </w:r>
      <w:r>
        <w:t xml:space="preserve"> </w:t>
      </w:r>
      <w:r w:rsidRPr="00702E06">
        <w:t>quarteirão</w:t>
      </w:r>
      <w:r>
        <w:t xml:space="preserve"> </w:t>
      </w:r>
      <w:r w:rsidRPr="00702E06">
        <w:t>compreendido</w:t>
      </w:r>
      <w:r>
        <w:t xml:space="preserve"> </w:t>
      </w:r>
      <w:r w:rsidRPr="00702E06">
        <w:t>pela</w:t>
      </w:r>
      <w:r>
        <w:t xml:space="preserve"> </w:t>
      </w:r>
      <w:r w:rsidRPr="00702E06">
        <w:t>Avenida</w:t>
      </w:r>
      <w:r>
        <w:t xml:space="preserve"> </w:t>
      </w:r>
      <w:r w:rsidRPr="00702E06">
        <w:t>Osvaldo Aranha, Ruas General Gomes Carneiro, Barão do Rio Branco, Doutor Montaury e uma Rua sem Denominação, com a área superficial de 1.546,00m², constituído de parte do Antigo lote rural nº 45, da Linha Estrada Geral, medindo 46,05 metros de frente ao Oeste, na Avenida Osvaldo Aranha, tendo nos fundos a largura de 49,65 metros, com o remanescente da propriedade da Empresa Bento Gonçalves de Transportes Ltda., por 30,00metros de extensão da frente aos fundos, por um lado, ano Norte, para onde também faz frente para a Rua Sem Denominação e 33,50 metros pelo outro lato ao Sul, onde limita também com o remanescente da propriedade da empresa Amex - Comércio de Importação e Ex</w:t>
      </w:r>
      <w:r>
        <w:t xml:space="preserve">portação Ltda. </w:t>
      </w:r>
      <w:r>
        <w:rPr>
          <w:b/>
          <w:bCs/>
        </w:rPr>
        <w:t>Matrícula nº 32.309. Avaliado em R$ 40.000,00 (quarenta mil reais)</w:t>
      </w:r>
      <w:r w:rsidRPr="00361708">
        <w:t xml:space="preserve">, conforme Laudo de Avaliação juntada no evento </w:t>
      </w:r>
      <w:r>
        <w:t>15</w:t>
      </w:r>
      <w:r w:rsidRPr="00361708">
        <w:t xml:space="preserve">, datado de </w:t>
      </w:r>
      <w:r>
        <w:t>29</w:t>
      </w:r>
      <w:r w:rsidRPr="00361708">
        <w:t>/</w:t>
      </w:r>
      <w:r>
        <w:t>03</w:t>
      </w:r>
      <w:r w:rsidRPr="00361708">
        <w:t>/202</w:t>
      </w:r>
      <w:r>
        <w:t>3</w:t>
      </w:r>
      <w:r w:rsidRPr="00361708">
        <w:t>.</w:t>
      </w:r>
    </w:p>
    <w:p w14:paraId="616E6535" w14:textId="77777777" w:rsidR="00560403" w:rsidRPr="00EF4EA5" w:rsidRDefault="00560403" w:rsidP="00560403">
      <w:pPr>
        <w:spacing w:after="0" w:line="240" w:lineRule="auto"/>
        <w:ind w:firstLine="2268"/>
        <w:jc w:val="both"/>
        <w:rPr>
          <w:b/>
          <w:bCs/>
          <w:u w:val="single"/>
        </w:rPr>
      </w:pPr>
      <w:r w:rsidRPr="00EF4EA5">
        <w:rPr>
          <w:b/>
          <w:bCs/>
          <w:u w:val="single"/>
        </w:rPr>
        <w:t>OBSERVAÇÕES:</w:t>
      </w:r>
    </w:p>
    <w:p w14:paraId="632D9F28" w14:textId="77777777" w:rsidR="00560403" w:rsidRDefault="00560403" w:rsidP="00560403">
      <w:pPr>
        <w:spacing w:after="0" w:line="240" w:lineRule="auto"/>
        <w:ind w:firstLine="2268"/>
        <w:jc w:val="both"/>
      </w:pPr>
      <w:r>
        <w:rPr>
          <w:rFonts w:ascii="Arial" w:hAnsi="Arial" w:cs="Arial"/>
          <w:b/>
          <w:bCs/>
        </w:rPr>
        <w:t xml:space="preserve">▬ </w:t>
      </w:r>
      <w:r>
        <w:t>O imóvel acima descrito</w:t>
      </w:r>
      <w:r w:rsidRPr="00D75479">
        <w:t xml:space="preserve"> se encontra com</w:t>
      </w:r>
      <w:r>
        <w:t xml:space="preserve"> o seguinte</w:t>
      </w:r>
      <w:r w:rsidRPr="00D75479">
        <w:t xml:space="preserve"> </w:t>
      </w:r>
      <w:r>
        <w:t>ônus vigente:</w:t>
      </w:r>
    </w:p>
    <w:p w14:paraId="683FB9DD" w14:textId="77777777" w:rsidR="00560403" w:rsidRDefault="00560403" w:rsidP="00560403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</w:pPr>
      <w:r>
        <w:rPr>
          <w:b/>
          <w:bCs/>
        </w:rPr>
        <w:t xml:space="preserve">- Av.6/32.309, penhora </w:t>
      </w:r>
      <w:r>
        <w:t>em favor da União – Fazenda Nacional, processo nº 5000763-69.2017.4.04.7113.</w:t>
      </w:r>
    </w:p>
    <w:p w14:paraId="6FCA488C" w14:textId="77777777" w:rsidR="00560403" w:rsidRPr="00D75479" w:rsidRDefault="00560403" w:rsidP="00560403">
      <w:pPr>
        <w:spacing w:after="0" w:line="240" w:lineRule="auto"/>
        <w:ind w:firstLine="2268"/>
        <w:jc w:val="both"/>
      </w:pPr>
    </w:p>
    <w:p w14:paraId="3E4E06F7" w14:textId="77777777" w:rsidR="00560403" w:rsidRDefault="00560403" w:rsidP="00560403">
      <w:pPr>
        <w:spacing w:after="0" w:line="240" w:lineRule="auto"/>
        <w:ind w:firstLine="2268"/>
        <w:jc w:val="both"/>
      </w:pPr>
      <w:r w:rsidRPr="00D75479">
        <w:rPr>
          <w:b/>
          <w:bCs/>
        </w:rPr>
        <w:t>I - OBRIGAÇÕES E DÉBITOS:</w:t>
      </w:r>
      <w:r w:rsidRPr="00D75479">
        <w:t xml:space="preserve"> O</w:t>
      </w:r>
      <w:r>
        <w:t>(s)</w:t>
      </w:r>
      <w:r w:rsidRPr="00D75479">
        <w:t xml:space="preserve"> imóvel</w:t>
      </w:r>
      <w:r>
        <w:t>(</w:t>
      </w:r>
      <w:proofErr w:type="spellStart"/>
      <w:r>
        <w:t>is</w:t>
      </w:r>
      <w:proofErr w:type="spellEnd"/>
      <w:r>
        <w:t>)</w:t>
      </w:r>
      <w:r w:rsidRPr="00D75479">
        <w:t xml:space="preserve"> será</w:t>
      </w:r>
      <w:r>
        <w:t>(</w:t>
      </w:r>
      <w:proofErr w:type="spellStart"/>
      <w:r>
        <w:t>ão</w:t>
      </w:r>
      <w:proofErr w:type="spellEnd"/>
      <w:r>
        <w:t>)</w:t>
      </w:r>
      <w:r w:rsidRPr="00D75479">
        <w:t xml:space="preserve"> vendido</w:t>
      </w:r>
      <w:r>
        <w:t>(s)</w:t>
      </w:r>
      <w:r w:rsidRPr="00D75479">
        <w:t xml:space="preserve"> no estado de conservação em que se encontra</w:t>
      </w:r>
      <w:r>
        <w:t>(m)</w:t>
      </w:r>
      <w:r w:rsidRPr="00D75479">
        <w:t>, em caráter "ad corpus", sem garantia, constituindo ônus do interessado, verificar suas condições, antes das datas designadas para a alienação. As despesas e os custos relativos à sua transferência patrimonial, correrão por conta do</w:t>
      </w:r>
      <w:r>
        <w:t>(s)</w:t>
      </w:r>
      <w:r w:rsidRPr="00D75479">
        <w:t xml:space="preserve"> arrematante</w:t>
      </w:r>
      <w:r>
        <w:t>(s)</w:t>
      </w:r>
      <w:r w:rsidRPr="00D75479">
        <w:t>. O</w:t>
      </w:r>
      <w:r>
        <w:t>(s)</w:t>
      </w:r>
      <w:r w:rsidRPr="00D75479">
        <w:t xml:space="preserve"> arrematante</w:t>
      </w:r>
      <w:r>
        <w:t>(s)</w:t>
      </w:r>
      <w:r w:rsidRPr="00D75479">
        <w:t xml:space="preserve"> receberá</w:t>
      </w:r>
      <w:r>
        <w:t>(</w:t>
      </w:r>
      <w:proofErr w:type="spellStart"/>
      <w:r>
        <w:t>ão</w:t>
      </w:r>
      <w:proofErr w:type="spellEnd"/>
      <w:r>
        <w:t>)</w:t>
      </w:r>
      <w:r w:rsidRPr="00D75479">
        <w:t xml:space="preserve"> a</w:t>
      </w:r>
      <w:r>
        <w:t>(s)</w:t>
      </w:r>
      <w:r w:rsidRPr="00D75479">
        <w:t xml:space="preserve"> propriedade</w:t>
      </w:r>
      <w:r>
        <w:t>(s)</w:t>
      </w:r>
      <w:r w:rsidRPr="00D75479">
        <w:t xml:space="preserve"> plena do</w:t>
      </w:r>
      <w:r>
        <w:t>(s)</w:t>
      </w:r>
      <w:r w:rsidRPr="00D75479">
        <w:t xml:space="preserve"> imóvel</w:t>
      </w:r>
      <w:r>
        <w:t>(</w:t>
      </w:r>
      <w:proofErr w:type="spellStart"/>
      <w:r>
        <w:t>is</w:t>
      </w:r>
      <w:proofErr w:type="spellEnd"/>
      <w:r>
        <w:t>)</w:t>
      </w:r>
      <w:r w:rsidRPr="00D75479">
        <w:t>, sendo o</w:t>
      </w:r>
      <w:r>
        <w:t>(s)</w:t>
      </w:r>
      <w:r w:rsidRPr="00D75479">
        <w:t xml:space="preserve"> bem</w:t>
      </w:r>
      <w:r>
        <w:t>(</w:t>
      </w:r>
      <w:proofErr w:type="spellStart"/>
      <w:r>
        <w:t>ns</w:t>
      </w:r>
      <w:proofErr w:type="spellEnd"/>
      <w:r>
        <w:t>)</w:t>
      </w:r>
      <w:r w:rsidRPr="00D75479">
        <w:t xml:space="preserve"> entregue</w:t>
      </w:r>
      <w:r>
        <w:t>(s)</w:t>
      </w:r>
      <w:r w:rsidRPr="00D75479">
        <w:t xml:space="preserve"> livre</w:t>
      </w:r>
      <w:r>
        <w:t>(s)</w:t>
      </w:r>
      <w:r w:rsidRPr="00D75479">
        <w:t xml:space="preserve"> e desembaraçado</w:t>
      </w:r>
      <w:r>
        <w:t>(s)</w:t>
      </w:r>
      <w:r w:rsidRPr="00D75479">
        <w:t xml:space="preserve">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D75479">
        <w:t>propter</w:t>
      </w:r>
      <w:proofErr w:type="spellEnd"/>
      <w:r w:rsidRPr="00D75479">
        <w:t xml:space="preserve"> rem, conforme disposto no art. 908 do CPC, na forma originária, fazendo constar na CARTA DE ARREMATAÇÃO.</w:t>
      </w:r>
    </w:p>
    <w:p w14:paraId="526DFEFB" w14:textId="77777777" w:rsidR="00560403" w:rsidRPr="00D75479" w:rsidRDefault="00560403" w:rsidP="00560403">
      <w:pPr>
        <w:spacing w:after="0" w:line="240" w:lineRule="auto"/>
        <w:ind w:firstLine="2268"/>
        <w:jc w:val="both"/>
        <w:rPr>
          <w:b/>
          <w:bCs/>
        </w:rPr>
      </w:pPr>
    </w:p>
    <w:p w14:paraId="60DBC770" w14:textId="77777777" w:rsidR="00560403" w:rsidRPr="00D75479" w:rsidRDefault="00560403" w:rsidP="00560403">
      <w:pPr>
        <w:spacing w:after="0" w:line="240" w:lineRule="auto"/>
        <w:ind w:firstLine="2268"/>
        <w:jc w:val="both"/>
      </w:pPr>
      <w:r w:rsidRPr="00D75479">
        <w:rPr>
          <w:b/>
          <w:bCs/>
        </w:rPr>
        <w:t>II - PUBLICAÇÃO DO EDITAL E LEILOEIRO:</w:t>
      </w:r>
      <w:r w:rsidRPr="00D75479">
        <w:t xml:space="preserve"> O edital, com fotos e a descrição detalhada do</w:t>
      </w:r>
      <w:r>
        <w:t>(s)</w:t>
      </w:r>
      <w:r w:rsidRPr="00D75479">
        <w:t xml:space="preserve"> imóvel</w:t>
      </w:r>
      <w:r>
        <w:t>(</w:t>
      </w:r>
      <w:proofErr w:type="spellStart"/>
      <w:r>
        <w:t>is</w:t>
      </w:r>
      <w:proofErr w:type="spellEnd"/>
      <w:r>
        <w:t>)</w:t>
      </w:r>
      <w:r w:rsidRPr="00D75479">
        <w:t xml:space="preserve"> a ser</w:t>
      </w:r>
      <w:r>
        <w:t>(em)</w:t>
      </w:r>
      <w:r w:rsidRPr="00D75479">
        <w:t xml:space="preserve"> apregoado</w:t>
      </w:r>
      <w:r>
        <w:t>(s)</w:t>
      </w:r>
      <w:r w:rsidRPr="00D75479">
        <w:t xml:space="preserve">, será publicado na rede mundial de computadores, fotos meramente ilustrativas, no portal </w:t>
      </w:r>
      <w:r w:rsidRPr="00D75479">
        <w:rPr>
          <w:b/>
          <w:bCs/>
        </w:rPr>
        <w:t>https://www.lunellileiloes.com.br</w:t>
      </w:r>
      <w:r w:rsidRPr="00D75479">
        <w:t xml:space="preserve"> (art. 887, §2º, do CPC), local em que os lances serão ofertados.</w:t>
      </w:r>
    </w:p>
    <w:p w14:paraId="6A7EEEDF" w14:textId="77777777" w:rsidR="00560403" w:rsidRPr="00D75479" w:rsidRDefault="00560403" w:rsidP="00560403">
      <w:pPr>
        <w:spacing w:after="0" w:line="240" w:lineRule="auto"/>
        <w:ind w:firstLine="2268"/>
        <w:jc w:val="both"/>
        <w:rPr>
          <w:b/>
          <w:bCs/>
        </w:rPr>
      </w:pPr>
    </w:p>
    <w:p w14:paraId="229EE364" w14:textId="77777777" w:rsidR="00560403" w:rsidRPr="00D75479" w:rsidRDefault="00560403" w:rsidP="00560403">
      <w:pPr>
        <w:spacing w:after="0" w:line="240" w:lineRule="auto"/>
        <w:ind w:firstLine="2268"/>
        <w:jc w:val="both"/>
      </w:pPr>
      <w:r w:rsidRPr="00D75479">
        <w:rPr>
          <w:b/>
          <w:bCs/>
        </w:rPr>
        <w:t>III - PAGAMENTO DA ARREMATAÇÃO</w:t>
      </w:r>
      <w:r w:rsidRPr="00D75479"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</w:t>
      </w:r>
      <w:r w:rsidRPr="00D75479">
        <w:lastRenderedPageBreak/>
        <w:t xml:space="preserve">garantia, por ora, pois, havendo eventual necessidade, oportunamente, tal questão será analisada, para aqueles que optarem em efetuar o pagamento na forma parcelada, deverá ser enviado para o e-mail do leiloeiro </w:t>
      </w:r>
      <w:r w:rsidRPr="00D75479">
        <w:rPr>
          <w:b/>
          <w:bCs/>
          <w:i/>
          <w:iCs/>
        </w:rPr>
        <w:t>lunellibg@hotmail.com</w:t>
      </w:r>
      <w:r w:rsidRPr="00D75479"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448628E7" w14:textId="77777777" w:rsidR="00560403" w:rsidRPr="00D75479" w:rsidRDefault="00560403" w:rsidP="00560403">
      <w:pPr>
        <w:spacing w:after="0" w:line="240" w:lineRule="auto"/>
        <w:ind w:firstLine="2268"/>
        <w:jc w:val="both"/>
        <w:rPr>
          <w:b/>
          <w:bCs/>
        </w:rPr>
      </w:pPr>
    </w:p>
    <w:p w14:paraId="69DBFAE2" w14:textId="77777777" w:rsidR="00560403" w:rsidRPr="00D75479" w:rsidRDefault="00560403" w:rsidP="00560403">
      <w:pPr>
        <w:spacing w:after="0" w:line="240" w:lineRule="auto"/>
        <w:ind w:firstLine="2268"/>
        <w:jc w:val="both"/>
      </w:pPr>
      <w:r w:rsidRPr="00D75479">
        <w:rPr>
          <w:b/>
          <w:bCs/>
        </w:rPr>
        <w:t>IV - CIENTIFICAÇÃO:</w:t>
      </w:r>
      <w:r w:rsidRPr="00D75479"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3734AF8E" w14:textId="77777777" w:rsidR="00560403" w:rsidRPr="00D75479" w:rsidRDefault="00560403" w:rsidP="00560403">
      <w:pPr>
        <w:spacing w:after="0" w:line="240" w:lineRule="auto"/>
        <w:jc w:val="both"/>
      </w:pPr>
    </w:p>
    <w:p w14:paraId="7B3FB34C" w14:textId="77777777" w:rsidR="00560403" w:rsidRPr="00D75479" w:rsidRDefault="00560403" w:rsidP="00560403">
      <w:pPr>
        <w:spacing w:after="0" w:line="240" w:lineRule="auto"/>
        <w:ind w:firstLine="2268"/>
      </w:pPr>
      <w:r w:rsidRPr="00D75479">
        <w:t xml:space="preserve">Bento Gonçalves, </w:t>
      </w:r>
      <w:r>
        <w:t>02</w:t>
      </w:r>
      <w:r w:rsidRPr="00D75479">
        <w:t xml:space="preserve"> de </w:t>
      </w:r>
      <w:r>
        <w:t>abril</w:t>
      </w:r>
      <w:r w:rsidRPr="00D75479">
        <w:t xml:space="preserve"> de 2026</w:t>
      </w:r>
    </w:p>
    <w:p w14:paraId="55CE6D35" w14:textId="77777777" w:rsidR="00560403" w:rsidRPr="00D75479" w:rsidRDefault="00560403" w:rsidP="00560403">
      <w:pPr>
        <w:spacing w:after="0" w:line="264" w:lineRule="auto"/>
        <w:jc w:val="center"/>
      </w:pPr>
    </w:p>
    <w:p w14:paraId="6B407B2B" w14:textId="77777777" w:rsidR="00560403" w:rsidRPr="00D75479" w:rsidRDefault="00560403" w:rsidP="00560403">
      <w:pPr>
        <w:spacing w:after="0" w:line="264" w:lineRule="auto"/>
        <w:jc w:val="center"/>
      </w:pPr>
    </w:p>
    <w:p w14:paraId="23C2168F" w14:textId="77777777" w:rsidR="00560403" w:rsidRPr="00D75479" w:rsidRDefault="00560403" w:rsidP="00560403">
      <w:pPr>
        <w:spacing w:after="0" w:line="264" w:lineRule="auto"/>
        <w:jc w:val="center"/>
      </w:pPr>
    </w:p>
    <w:p w14:paraId="67E84231" w14:textId="77777777" w:rsidR="00560403" w:rsidRPr="00D75479" w:rsidRDefault="00560403" w:rsidP="00560403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</w:rPr>
        <w:t xml:space="preserve">                                                               </w:t>
      </w:r>
      <w:r w:rsidRPr="00D75479">
        <w:rPr>
          <w:b/>
          <w:bCs/>
          <w:sz w:val="20"/>
          <w:szCs w:val="20"/>
        </w:rPr>
        <w:t>MAURÍCIO ANDRÉ LUNELLI</w:t>
      </w:r>
    </w:p>
    <w:p w14:paraId="54402E43" w14:textId="77777777" w:rsidR="00560403" w:rsidRPr="00D75479" w:rsidRDefault="00560403" w:rsidP="00560403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</w:t>
      </w:r>
      <w:r w:rsidRPr="00D75479">
        <w:rPr>
          <w:b/>
          <w:bCs/>
          <w:sz w:val="20"/>
          <w:szCs w:val="20"/>
        </w:rPr>
        <w:t xml:space="preserve"> LEILOEIRO OFICIAL</w:t>
      </w:r>
    </w:p>
    <w:p w14:paraId="3D3B9FB9" w14:textId="77777777" w:rsidR="00560403" w:rsidRDefault="00560403" w:rsidP="00560403">
      <w:pPr>
        <w:spacing w:after="0" w:line="360" w:lineRule="auto"/>
        <w:jc w:val="center"/>
        <w:rPr>
          <w:b/>
          <w:bCs/>
        </w:rPr>
      </w:pPr>
    </w:p>
    <w:p w14:paraId="69D0022A" w14:textId="77777777" w:rsidR="00560403" w:rsidRDefault="00560403" w:rsidP="00560403">
      <w:pPr>
        <w:spacing w:after="0" w:line="360" w:lineRule="auto"/>
        <w:jc w:val="center"/>
        <w:rPr>
          <w:b/>
          <w:bCs/>
        </w:rPr>
      </w:pPr>
    </w:p>
    <w:p w14:paraId="6BF0017D" w14:textId="77777777" w:rsidR="00560403" w:rsidRDefault="00560403" w:rsidP="00560403">
      <w:pPr>
        <w:spacing w:after="0" w:line="360" w:lineRule="auto"/>
        <w:jc w:val="center"/>
        <w:rPr>
          <w:b/>
          <w:bCs/>
        </w:rPr>
      </w:pPr>
    </w:p>
    <w:p w14:paraId="7175F864" w14:textId="77777777" w:rsidR="00560403" w:rsidRPr="00560403" w:rsidRDefault="00560403" w:rsidP="00560403">
      <w:pPr>
        <w:spacing w:after="0" w:line="360" w:lineRule="auto"/>
        <w:jc w:val="center"/>
        <w:rPr>
          <w:b/>
          <w:bCs/>
          <w:color w:val="0000CC"/>
        </w:rPr>
      </w:pPr>
      <w:r w:rsidRPr="00560403">
        <w:rPr>
          <w:b/>
          <w:bCs/>
          <w:color w:val="0000CC"/>
        </w:rPr>
        <w:t xml:space="preserve">PODER JUDICIÁRIO </w:t>
      </w:r>
    </w:p>
    <w:p w14:paraId="55C70864" w14:textId="77777777" w:rsidR="00560403" w:rsidRPr="00560403" w:rsidRDefault="00560403" w:rsidP="00560403">
      <w:pPr>
        <w:spacing w:after="0" w:line="360" w:lineRule="auto"/>
        <w:jc w:val="center"/>
        <w:rPr>
          <w:b/>
          <w:bCs/>
          <w:color w:val="0000CC"/>
        </w:rPr>
      </w:pPr>
      <w:r w:rsidRPr="00560403">
        <w:rPr>
          <w:b/>
          <w:bCs/>
          <w:color w:val="0000CC"/>
        </w:rPr>
        <w:t>EDITAL DE LEILÃO E INTIMAÇÃO</w:t>
      </w:r>
    </w:p>
    <w:p w14:paraId="4F99CC1A" w14:textId="77777777" w:rsidR="00560403" w:rsidRPr="00560403" w:rsidRDefault="00560403" w:rsidP="00560403">
      <w:pPr>
        <w:spacing w:after="0" w:line="360" w:lineRule="auto"/>
        <w:jc w:val="center"/>
        <w:rPr>
          <w:b/>
          <w:bCs/>
          <w:color w:val="0000CC"/>
        </w:rPr>
      </w:pPr>
      <w:r w:rsidRPr="00560403">
        <w:rPr>
          <w:b/>
          <w:bCs/>
          <w:color w:val="0000CC"/>
        </w:rPr>
        <w:t>JUÍZO DE DIREITO DA 1ª VARA CÍVEL DA COMARCA DE BENTO GONÇALVES/RS.</w:t>
      </w:r>
    </w:p>
    <w:p w14:paraId="5A37F13D" w14:textId="77777777" w:rsidR="00560403" w:rsidRPr="00601904" w:rsidRDefault="00560403" w:rsidP="00560403">
      <w:pPr>
        <w:spacing w:after="0" w:line="264" w:lineRule="auto"/>
        <w:jc w:val="center"/>
      </w:pPr>
    </w:p>
    <w:p w14:paraId="2F2E8B4D" w14:textId="77777777" w:rsidR="00560403" w:rsidRPr="0057282B" w:rsidRDefault="00560403" w:rsidP="00560403">
      <w:pPr>
        <w:spacing w:after="0" w:line="240" w:lineRule="auto"/>
        <w:ind w:firstLine="2268"/>
        <w:jc w:val="both"/>
        <w:rPr>
          <w:color w:val="0000FF"/>
        </w:rPr>
      </w:pPr>
      <w:r w:rsidRPr="0057282B">
        <w:t xml:space="preserve"> Excelentíssim</w:t>
      </w:r>
      <w:r>
        <w:t>o</w:t>
      </w:r>
      <w:r w:rsidRPr="0057282B">
        <w:t xml:space="preserve"> Senhor Doutor </w:t>
      </w:r>
      <w:r w:rsidRPr="00AE39E6">
        <w:rPr>
          <w:b/>
          <w:bCs/>
          <w:color w:val="0000FF"/>
        </w:rPr>
        <w:t>CARLOS KOESTER</w:t>
      </w:r>
      <w:r w:rsidRPr="00AE39E6">
        <w:rPr>
          <w:color w:val="0000FF"/>
        </w:rPr>
        <w:t>,</w:t>
      </w:r>
      <w:r w:rsidRPr="0057282B">
        <w:t xml:space="preserve"> Ju</w:t>
      </w:r>
      <w:r>
        <w:t>iz</w:t>
      </w:r>
      <w:r w:rsidRPr="0057282B">
        <w:t xml:space="preserve"> de direito da </w:t>
      </w:r>
      <w:r>
        <w:t>1</w:t>
      </w:r>
      <w:r w:rsidRPr="0057282B">
        <w:t xml:space="preserve">ª VARA CÍVEL DA COMARCA DE BENTO GONÇALVES/RS, autoriza </w:t>
      </w:r>
      <w:r w:rsidRPr="00AE39E6">
        <w:rPr>
          <w:b/>
          <w:bCs/>
          <w:color w:val="0000FF"/>
        </w:rPr>
        <w:t xml:space="preserve">MAURÍCIO ANDRÉ </w:t>
      </w:r>
      <w:r w:rsidRPr="00AE39E6">
        <w:rPr>
          <w:b/>
          <w:bCs/>
          <w:color w:val="0000FF"/>
        </w:rPr>
        <w:lastRenderedPageBreak/>
        <w:t>LUNELLI,</w:t>
      </w:r>
      <w:r w:rsidRPr="00AE39E6">
        <w:rPr>
          <w:color w:val="0000FF"/>
        </w:rPr>
        <w:t xml:space="preserve"> </w:t>
      </w:r>
      <w:r w:rsidRPr="0057282B">
        <w:t>Leiloeiro Oficial, a vender em público leilões, em dias, hora e local abaixo citados, o(s) bem(</w:t>
      </w:r>
      <w:proofErr w:type="spellStart"/>
      <w:r w:rsidRPr="0057282B">
        <w:t>ns</w:t>
      </w:r>
      <w:proofErr w:type="spellEnd"/>
      <w:r w:rsidRPr="0057282B">
        <w:t xml:space="preserve">) abaixo descrito(s) e penhorado(s) no </w:t>
      </w:r>
      <w:r w:rsidRPr="0057282B">
        <w:rPr>
          <w:b/>
          <w:bCs/>
          <w:color w:val="0000FF"/>
        </w:rPr>
        <w:t xml:space="preserve">PROCESSO Nº </w:t>
      </w:r>
      <w:r>
        <w:rPr>
          <w:b/>
          <w:bCs/>
          <w:color w:val="0000FF"/>
        </w:rPr>
        <w:t xml:space="preserve">5001348-73.2020.8.21.0044, </w:t>
      </w:r>
      <w:r>
        <w:rPr>
          <w:color w:val="0000FF"/>
        </w:rPr>
        <w:t xml:space="preserve">que o </w:t>
      </w:r>
      <w:r>
        <w:rPr>
          <w:b/>
          <w:bCs/>
          <w:color w:val="0000FF"/>
        </w:rPr>
        <w:t xml:space="preserve">MUNICÍPIO DE MUÇUM </w:t>
      </w:r>
      <w:r>
        <w:rPr>
          <w:color w:val="0000FF"/>
        </w:rPr>
        <w:t xml:space="preserve">move contra </w:t>
      </w:r>
      <w:r>
        <w:rPr>
          <w:b/>
          <w:bCs/>
          <w:color w:val="0000FF"/>
        </w:rPr>
        <w:t>PATRÍCIA LUCIANA PLEIN</w:t>
      </w:r>
      <w:r w:rsidRPr="0057282B">
        <w:rPr>
          <w:b/>
          <w:bCs/>
          <w:color w:val="0000FF"/>
        </w:rPr>
        <w:t>.</w:t>
      </w:r>
    </w:p>
    <w:p w14:paraId="27A2D028" w14:textId="77777777" w:rsidR="00560403" w:rsidRPr="0057282B" w:rsidRDefault="00560403" w:rsidP="00560403">
      <w:pPr>
        <w:spacing w:after="0" w:line="240" w:lineRule="auto"/>
        <w:ind w:firstLine="2268"/>
        <w:jc w:val="both"/>
      </w:pPr>
    </w:p>
    <w:p w14:paraId="2C185770" w14:textId="77777777" w:rsidR="00560403" w:rsidRPr="0057282B" w:rsidRDefault="00560403" w:rsidP="00560403">
      <w:pPr>
        <w:spacing w:after="0" w:line="240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>MAURÍCIO ANDRÉ LUNELLI</w:t>
      </w:r>
      <w:r w:rsidRPr="0057282B">
        <w:t xml:space="preserve">, Leiloeiro Oficial, nomeado para atuar no </w:t>
      </w:r>
      <w:r w:rsidRPr="0057282B">
        <w:rPr>
          <w:b/>
          <w:bCs/>
        </w:rPr>
        <w:t>processo nº 5001009-13.2015.8.21.0005/RS</w:t>
      </w:r>
      <w:r w:rsidRPr="0057282B">
        <w:t>.</w:t>
      </w:r>
    </w:p>
    <w:p w14:paraId="3CDF3369" w14:textId="77777777" w:rsidR="00560403" w:rsidRPr="0057282B" w:rsidRDefault="00560403" w:rsidP="00560403">
      <w:pPr>
        <w:spacing w:after="0" w:line="240" w:lineRule="auto"/>
        <w:ind w:firstLine="2268"/>
        <w:jc w:val="both"/>
      </w:pPr>
    </w:p>
    <w:p w14:paraId="59C4272C" w14:textId="77777777" w:rsidR="00560403" w:rsidRPr="0057282B" w:rsidRDefault="00560403" w:rsidP="00560403">
      <w:pPr>
        <w:spacing w:after="0" w:line="240" w:lineRule="auto"/>
        <w:ind w:firstLine="2268"/>
        <w:jc w:val="both"/>
      </w:pPr>
      <w:r w:rsidRPr="0057282B">
        <w:t xml:space="preserve"> </w:t>
      </w:r>
      <w:r w:rsidRPr="0057282B">
        <w:rPr>
          <w:b/>
          <w:bCs/>
        </w:rPr>
        <w:t>1º LEILÃO SOMENTE ONLINE</w:t>
      </w:r>
      <w:r w:rsidRPr="0057282B">
        <w:t xml:space="preserve">: Fechamento em </w:t>
      </w:r>
      <w:r>
        <w:rPr>
          <w:b/>
          <w:bCs/>
          <w:color w:val="0000FF"/>
        </w:rPr>
        <w:t>11</w:t>
      </w:r>
      <w:r w:rsidRPr="0057282B">
        <w:rPr>
          <w:b/>
          <w:bCs/>
          <w:color w:val="0000FF"/>
        </w:rPr>
        <w:t xml:space="preserve"> DE</w:t>
      </w:r>
      <w:r>
        <w:rPr>
          <w:b/>
          <w:bCs/>
          <w:color w:val="0000FF"/>
        </w:rPr>
        <w:t xml:space="preserve"> MAIO</w:t>
      </w:r>
      <w:r w:rsidRPr="0057282B">
        <w:rPr>
          <w:b/>
          <w:bCs/>
          <w:color w:val="0000FF"/>
        </w:rPr>
        <w:t xml:space="preserve"> DE 2026, às 14h;</w:t>
      </w:r>
      <w:r w:rsidRPr="0057282B">
        <w:t xml:space="preserve"> LANCE MÍNIMO pelo valor da avaliação, não havendo lance, seguirá ao: </w:t>
      </w:r>
    </w:p>
    <w:p w14:paraId="551FAFA1" w14:textId="77777777" w:rsidR="00560403" w:rsidRPr="0057282B" w:rsidRDefault="00560403" w:rsidP="00560403">
      <w:pPr>
        <w:spacing w:after="0" w:line="240" w:lineRule="auto"/>
        <w:ind w:firstLine="2268"/>
        <w:jc w:val="both"/>
      </w:pPr>
      <w:r w:rsidRPr="0057282B">
        <w:rPr>
          <w:b/>
          <w:bCs/>
        </w:rPr>
        <w:t>2º LEILÃO SOMENTE ONLINE</w:t>
      </w:r>
      <w:r w:rsidRPr="0057282B">
        <w:t xml:space="preserve">: Fechamento em </w:t>
      </w:r>
      <w:r>
        <w:rPr>
          <w:b/>
          <w:bCs/>
          <w:color w:val="0000FF"/>
        </w:rPr>
        <w:t>18</w:t>
      </w:r>
      <w:r w:rsidRPr="0057282B">
        <w:rPr>
          <w:b/>
          <w:bCs/>
          <w:color w:val="0000FF"/>
        </w:rPr>
        <w:t xml:space="preserve"> DE MAIO DE 2026, às 14h;</w:t>
      </w:r>
      <w:r w:rsidRPr="0057282B">
        <w:t xml:space="preserve"> LANCE MÍNIMO correspondente a 50% do valor da última avaliação.</w:t>
      </w:r>
    </w:p>
    <w:p w14:paraId="3BA19BDD" w14:textId="77777777" w:rsidR="00560403" w:rsidRPr="0057282B" w:rsidRDefault="00560403" w:rsidP="00560403">
      <w:pPr>
        <w:spacing w:after="0" w:line="240" w:lineRule="auto"/>
        <w:ind w:firstLine="2268"/>
        <w:jc w:val="both"/>
      </w:pPr>
    </w:p>
    <w:p w14:paraId="41E54819" w14:textId="77777777" w:rsidR="00560403" w:rsidRDefault="00560403" w:rsidP="00560403">
      <w:pPr>
        <w:spacing w:after="0" w:line="240" w:lineRule="auto"/>
        <w:ind w:firstLine="2268"/>
        <w:jc w:val="both"/>
      </w:pPr>
      <w:r w:rsidRPr="0057282B">
        <w:rPr>
          <w:b/>
          <w:bCs/>
        </w:rPr>
        <w:t>NA MODALIDADE SOMENTE ONLINE:</w:t>
      </w:r>
      <w:r w:rsidRPr="0057282B">
        <w:t xml:space="preserve"> O</w:t>
      </w:r>
      <w:r>
        <w:t>(s)</w:t>
      </w:r>
      <w:r w:rsidRPr="0057282B">
        <w:t xml:space="preserve"> imóvel</w:t>
      </w:r>
      <w:r>
        <w:t>(</w:t>
      </w:r>
      <w:proofErr w:type="spellStart"/>
      <w:r>
        <w:t>is</w:t>
      </w:r>
      <w:proofErr w:type="spellEnd"/>
      <w:r>
        <w:t>)</w:t>
      </w:r>
      <w:r w:rsidRPr="0057282B">
        <w:t xml:space="preserve"> poderá</w:t>
      </w:r>
      <w:r>
        <w:t>(</w:t>
      </w:r>
      <w:proofErr w:type="spellStart"/>
      <w:r>
        <w:t>ão</w:t>
      </w:r>
      <w:proofErr w:type="spellEnd"/>
      <w:r>
        <w:t>)</w:t>
      </w:r>
      <w:r w:rsidRPr="0057282B">
        <w:t xml:space="preserve"> ser visualizado</w:t>
      </w:r>
      <w:r>
        <w:t>(s)</w:t>
      </w:r>
      <w:r w:rsidRPr="0057282B">
        <w:t xml:space="preserve"> </w:t>
      </w:r>
      <w:r w:rsidRPr="0057282B">
        <w:rPr>
          <w:b/>
          <w:bCs/>
        </w:rPr>
        <w:t>e receber lances com até 05 dias antes do leilão</w:t>
      </w:r>
      <w:r w:rsidRPr="0057282B">
        <w:t xml:space="preserve">, no endereço eletrônico </w:t>
      </w:r>
      <w:r w:rsidRPr="0057282B">
        <w:rPr>
          <w:b/>
          <w:bCs/>
        </w:rPr>
        <w:t>https://www.lunellileiloes.com.br</w:t>
      </w:r>
      <w:r w:rsidRPr="0057282B">
        <w:t xml:space="preserve">. Os interessados deverão efetuar cadastro prévio no prazo de 48 horas de antecedência do leilão. </w:t>
      </w:r>
      <w:r w:rsidRPr="0057282B">
        <w:rPr>
          <w:b/>
          <w:bCs/>
        </w:rPr>
        <w:t>OBS:</w:t>
      </w:r>
      <w:r w:rsidRPr="0057282B">
        <w:t xml:space="preserve"> Havendo lances o leilão será prorrogado automaticamente (pelo sistema), caso contrário o mesmo será </w:t>
      </w:r>
      <w:r w:rsidRPr="0057282B">
        <w:rPr>
          <w:b/>
          <w:bCs/>
        </w:rPr>
        <w:t>encerrado às 14h (pelo sistema).</w:t>
      </w:r>
      <w:r w:rsidRPr="0057282B"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140BC69E" w14:textId="77777777" w:rsidR="00560403" w:rsidRDefault="00560403" w:rsidP="00560403">
      <w:pPr>
        <w:spacing w:after="0" w:line="240" w:lineRule="auto"/>
        <w:ind w:firstLine="2268"/>
        <w:jc w:val="both"/>
      </w:pPr>
    </w:p>
    <w:p w14:paraId="22CF6594" w14:textId="77777777" w:rsidR="00560403" w:rsidRPr="00F55F07" w:rsidRDefault="00560403" w:rsidP="00560403">
      <w:pPr>
        <w:spacing w:after="0" w:line="228" w:lineRule="auto"/>
        <w:ind w:firstLine="2268"/>
        <w:jc w:val="both"/>
        <w:rPr>
          <w:rFonts w:ascii="Aptos" w:hAnsi="Aptos"/>
          <w:b/>
          <w:bCs/>
          <w:color w:val="000000" w:themeColor="text1"/>
        </w:rPr>
      </w:pPr>
      <w:r w:rsidRPr="00F55F07">
        <w:rPr>
          <w:rFonts w:ascii="Aptos" w:hAnsi="Aptos"/>
          <w:b/>
          <w:bCs/>
          <w:color w:val="000000" w:themeColor="text1"/>
        </w:rPr>
        <w:t xml:space="preserve">BEM: LOTE ÚNICO – IMOVEIS: </w:t>
      </w:r>
    </w:p>
    <w:p w14:paraId="0978B1DD" w14:textId="77777777" w:rsidR="00560403" w:rsidRDefault="00560403" w:rsidP="00560403">
      <w:pPr>
        <w:spacing w:after="0" w:line="228" w:lineRule="auto"/>
        <w:ind w:firstLine="2268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b/>
          <w:bCs/>
          <w:color w:val="000000" w:themeColor="text1"/>
        </w:rPr>
        <w:t xml:space="preserve">Um terreno urbano </w:t>
      </w:r>
      <w:r w:rsidRPr="00781479">
        <w:rPr>
          <w:rFonts w:ascii="Aptos" w:hAnsi="Aptos"/>
          <w:color w:val="000000" w:themeColor="text1"/>
        </w:rPr>
        <w:t xml:space="preserve">com a </w:t>
      </w:r>
      <w:r>
        <w:rPr>
          <w:rFonts w:ascii="Aptos" w:hAnsi="Aptos"/>
          <w:color w:val="000000" w:themeColor="text1"/>
        </w:rPr>
        <w:t xml:space="preserve">de 575,50m², com uma casa de madeira não averbada, situado na cidade de Muçum-RS, Bairro Guaporé, na Estrada para a Linha Sant Lúcia, distante 159,90 metros da esquina com a Rua “A” do Loteamento José Marcolin (endereço atual: </w:t>
      </w:r>
      <w:r>
        <w:rPr>
          <w:rFonts w:ascii="Aptos" w:hAnsi="Aptos"/>
          <w:b/>
          <w:bCs/>
          <w:color w:val="000000" w:themeColor="text1"/>
        </w:rPr>
        <w:t xml:space="preserve">Av. Santa Lúcia, nº 450, Bairro José Marcolin, em Muçum – RS), </w:t>
      </w:r>
      <w:r>
        <w:rPr>
          <w:rFonts w:ascii="Aptos" w:hAnsi="Aptos"/>
          <w:color w:val="000000" w:themeColor="text1"/>
        </w:rPr>
        <w:t xml:space="preserve"> que lhe fica a direita de quem olha de frente para o terreno, sem quarteirão delineado, confrontando-se </w:t>
      </w:r>
      <w:r>
        <w:rPr>
          <w:rFonts w:ascii="Aptos" w:hAnsi="Aptos"/>
          <w:b/>
          <w:bCs/>
          <w:color w:val="000000" w:themeColor="text1"/>
        </w:rPr>
        <w:t xml:space="preserve">Sudoeste, </w:t>
      </w:r>
      <w:r w:rsidRPr="00781479">
        <w:rPr>
          <w:rFonts w:ascii="Aptos" w:hAnsi="Aptos"/>
          <w:color w:val="000000" w:themeColor="text1"/>
        </w:rPr>
        <w:t>pela frente, com a estrada para a linha Santa Lúcia, onde mede 12,00 metros</w:t>
      </w:r>
      <w:r>
        <w:rPr>
          <w:rFonts w:ascii="Aptos" w:hAnsi="Aptos"/>
          <w:color w:val="000000" w:themeColor="text1"/>
        </w:rPr>
        <w:t xml:space="preserve">; ao </w:t>
      </w:r>
      <w:r>
        <w:rPr>
          <w:rFonts w:ascii="Aptos" w:hAnsi="Aptos"/>
          <w:b/>
          <w:bCs/>
          <w:color w:val="000000" w:themeColor="text1"/>
        </w:rPr>
        <w:t xml:space="preserve">Nordeste, </w:t>
      </w:r>
      <w:r>
        <w:rPr>
          <w:rFonts w:ascii="Aptos" w:hAnsi="Aptos"/>
          <w:color w:val="000000" w:themeColor="text1"/>
        </w:rPr>
        <w:t xml:space="preserve">pelo fundos, com a faixa de domínio da RFFSA, onde mede 5,00 metros; a </w:t>
      </w:r>
      <w:r>
        <w:rPr>
          <w:rFonts w:ascii="Aptos" w:hAnsi="Aptos"/>
          <w:b/>
          <w:bCs/>
          <w:color w:val="000000" w:themeColor="text1"/>
        </w:rPr>
        <w:t xml:space="preserve">Sudeste, </w:t>
      </w:r>
      <w:r>
        <w:rPr>
          <w:rFonts w:ascii="Aptos" w:hAnsi="Aptos"/>
          <w:color w:val="000000" w:themeColor="text1"/>
        </w:rPr>
        <w:t xml:space="preserve">por um lado, com terras de Agenor Picoli e sua mulher, numa extensão de 50,00 metros; e, a </w:t>
      </w:r>
      <w:r>
        <w:rPr>
          <w:rFonts w:ascii="Aptos" w:hAnsi="Aptos"/>
          <w:b/>
          <w:bCs/>
          <w:color w:val="000000" w:themeColor="text1"/>
        </w:rPr>
        <w:t xml:space="preserve">Noroeste, </w:t>
      </w:r>
      <w:r>
        <w:rPr>
          <w:rFonts w:ascii="Aptos" w:hAnsi="Aptos"/>
          <w:color w:val="000000" w:themeColor="text1"/>
        </w:rPr>
        <w:t xml:space="preserve">pelo outro lado, em dois segmentos, um de 43,50 metros e outro de 9,63 metros, dividindo-se pelo primeiro com terreno de Agenor Picoli e sua mulher, e pelo segundo, com terreno de Vilson </w:t>
      </w:r>
      <w:proofErr w:type="spellStart"/>
      <w:r>
        <w:rPr>
          <w:rFonts w:ascii="Aptos" w:hAnsi="Aptos"/>
          <w:color w:val="000000" w:themeColor="text1"/>
        </w:rPr>
        <w:t>Baldasso</w:t>
      </w:r>
      <w:proofErr w:type="spellEnd"/>
      <w:r>
        <w:rPr>
          <w:rFonts w:ascii="Aptos" w:hAnsi="Aptos"/>
          <w:color w:val="000000" w:themeColor="text1"/>
        </w:rPr>
        <w:t xml:space="preserve">. </w:t>
      </w:r>
      <w:r>
        <w:rPr>
          <w:rFonts w:ascii="Aptos" w:hAnsi="Aptos"/>
          <w:b/>
          <w:bCs/>
          <w:color w:val="000000" w:themeColor="text1"/>
        </w:rPr>
        <w:t xml:space="preserve">Matrícula nº 14.301 do Registro de Imóveis da Comarca de Encantado. </w:t>
      </w:r>
      <w:r>
        <w:rPr>
          <w:rFonts w:ascii="Aptos" w:hAnsi="Aptos"/>
          <w:color w:val="000000" w:themeColor="text1"/>
        </w:rPr>
        <w:t xml:space="preserve">Avaliado em </w:t>
      </w:r>
      <w:r w:rsidRPr="00822510">
        <w:rPr>
          <w:rFonts w:ascii="Aptos" w:hAnsi="Aptos"/>
          <w:b/>
          <w:bCs/>
          <w:color w:val="000000" w:themeColor="text1"/>
        </w:rPr>
        <w:t>R$ 140.000,00</w:t>
      </w:r>
      <w:r>
        <w:rPr>
          <w:rFonts w:ascii="Aptos" w:hAnsi="Aptos"/>
          <w:color w:val="000000" w:themeColor="text1"/>
        </w:rPr>
        <w:t xml:space="preserve"> (Cento e quarenta mil reais, </w:t>
      </w:r>
      <w:r w:rsidRPr="00822510">
        <w:rPr>
          <w:rFonts w:ascii="Aptos" w:hAnsi="Aptos"/>
          <w:color w:val="000000" w:themeColor="text1"/>
        </w:rPr>
        <w:t>conforme Laudo de Avaliação juntado no evento 121, datado de 30/014/2026</w:t>
      </w:r>
      <w:r>
        <w:rPr>
          <w:rFonts w:ascii="Aptos" w:hAnsi="Aptos"/>
          <w:color w:val="000000" w:themeColor="text1"/>
        </w:rPr>
        <w:t>.</w:t>
      </w:r>
    </w:p>
    <w:p w14:paraId="764C2F9E" w14:textId="77777777" w:rsidR="00560403" w:rsidRDefault="00560403" w:rsidP="00560403">
      <w:pPr>
        <w:spacing w:after="0" w:line="228" w:lineRule="auto"/>
        <w:ind w:firstLine="2268"/>
        <w:jc w:val="both"/>
        <w:rPr>
          <w:rFonts w:ascii="Aptos" w:hAnsi="Aptos"/>
          <w:color w:val="000000" w:themeColor="text1"/>
        </w:rPr>
      </w:pPr>
    </w:p>
    <w:p w14:paraId="63CBB369" w14:textId="77777777" w:rsidR="00560403" w:rsidRDefault="00560403" w:rsidP="00560403">
      <w:pPr>
        <w:spacing w:after="0" w:line="252" w:lineRule="auto"/>
        <w:ind w:firstLine="2268"/>
        <w:jc w:val="both"/>
      </w:pPr>
      <w:r w:rsidRPr="00D75479">
        <w:rPr>
          <w:b/>
          <w:bCs/>
        </w:rPr>
        <w:t>I - OBRIGAÇÕES E DÉBITOS:</w:t>
      </w:r>
      <w:r w:rsidRPr="00D75479">
        <w:t xml:space="preserve"> O</w:t>
      </w:r>
      <w:r>
        <w:t>(s)</w:t>
      </w:r>
      <w:r w:rsidRPr="00D75479">
        <w:t xml:space="preserve"> imóvel</w:t>
      </w:r>
      <w:r>
        <w:t>(</w:t>
      </w:r>
      <w:proofErr w:type="spellStart"/>
      <w:r>
        <w:t>is</w:t>
      </w:r>
      <w:proofErr w:type="spellEnd"/>
      <w:r>
        <w:t>)</w:t>
      </w:r>
      <w:r w:rsidRPr="00D75479">
        <w:t xml:space="preserve"> será</w:t>
      </w:r>
      <w:r>
        <w:t>(</w:t>
      </w:r>
      <w:proofErr w:type="spellStart"/>
      <w:r>
        <w:t>ão</w:t>
      </w:r>
      <w:proofErr w:type="spellEnd"/>
      <w:r>
        <w:t>)</w:t>
      </w:r>
      <w:r w:rsidRPr="00D75479">
        <w:t xml:space="preserve"> vendido</w:t>
      </w:r>
      <w:r>
        <w:t>(s)</w:t>
      </w:r>
      <w:r w:rsidRPr="00D75479">
        <w:t xml:space="preserve"> no estado de conservação em que se encontra</w:t>
      </w:r>
      <w:r>
        <w:t>(m)</w:t>
      </w:r>
      <w:r w:rsidRPr="00D75479">
        <w:t xml:space="preserve">, em caráter "ad corpus", sem garantia, constituindo ônus do interessado, verificar suas condições, antes das </w:t>
      </w:r>
      <w:r w:rsidRPr="00D75479">
        <w:lastRenderedPageBreak/>
        <w:t>datas designadas para a alienação. As despesas e os custos relativos à sua transferência patrimonial, correrão por conta do</w:t>
      </w:r>
      <w:r>
        <w:t>(s)</w:t>
      </w:r>
      <w:r w:rsidRPr="00D75479">
        <w:t xml:space="preserve"> arrematante</w:t>
      </w:r>
      <w:r>
        <w:t>(s)</w:t>
      </w:r>
      <w:r w:rsidRPr="00D75479">
        <w:t>. O</w:t>
      </w:r>
      <w:r>
        <w:t>(s)</w:t>
      </w:r>
      <w:r w:rsidRPr="00D75479">
        <w:t xml:space="preserve"> arrematante</w:t>
      </w:r>
      <w:r>
        <w:t>(s)</w:t>
      </w:r>
      <w:r w:rsidRPr="00D75479">
        <w:t xml:space="preserve"> receberá</w:t>
      </w:r>
      <w:r>
        <w:t>(</w:t>
      </w:r>
      <w:proofErr w:type="spellStart"/>
      <w:r>
        <w:t>ão</w:t>
      </w:r>
      <w:proofErr w:type="spellEnd"/>
      <w:r>
        <w:t>)</w:t>
      </w:r>
      <w:r w:rsidRPr="00D75479">
        <w:t xml:space="preserve"> a</w:t>
      </w:r>
      <w:r>
        <w:t>(s)</w:t>
      </w:r>
      <w:r w:rsidRPr="00D75479">
        <w:t xml:space="preserve"> propriedade</w:t>
      </w:r>
      <w:r>
        <w:t>(s)</w:t>
      </w:r>
      <w:r w:rsidRPr="00D75479">
        <w:t xml:space="preserve"> plena do</w:t>
      </w:r>
      <w:r>
        <w:t>(s)</w:t>
      </w:r>
      <w:r w:rsidRPr="00D75479">
        <w:t xml:space="preserve"> imóvel</w:t>
      </w:r>
      <w:r>
        <w:t>(</w:t>
      </w:r>
      <w:proofErr w:type="spellStart"/>
      <w:r>
        <w:t>is</w:t>
      </w:r>
      <w:proofErr w:type="spellEnd"/>
      <w:r>
        <w:t>)</w:t>
      </w:r>
      <w:r w:rsidRPr="00D75479">
        <w:t>, sendo o</w:t>
      </w:r>
      <w:r>
        <w:t>(s)</w:t>
      </w:r>
      <w:r w:rsidRPr="00D75479">
        <w:t xml:space="preserve"> bem</w:t>
      </w:r>
      <w:r>
        <w:t>(</w:t>
      </w:r>
      <w:proofErr w:type="spellStart"/>
      <w:r>
        <w:t>ns</w:t>
      </w:r>
      <w:proofErr w:type="spellEnd"/>
      <w:r>
        <w:t>)</w:t>
      </w:r>
      <w:r w:rsidRPr="00D75479">
        <w:t xml:space="preserve"> entregue</w:t>
      </w:r>
      <w:r>
        <w:t>(s)</w:t>
      </w:r>
      <w:r w:rsidRPr="00D75479">
        <w:t xml:space="preserve"> livre</w:t>
      </w:r>
      <w:r>
        <w:t>(s)</w:t>
      </w:r>
      <w:r w:rsidRPr="00D75479">
        <w:t xml:space="preserve"> e desembaraçado</w:t>
      </w:r>
      <w:r>
        <w:t>(s)</w:t>
      </w:r>
      <w:r w:rsidRPr="00D75479">
        <w:t xml:space="preserve">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D75479">
        <w:t>propter</w:t>
      </w:r>
      <w:proofErr w:type="spellEnd"/>
      <w:r w:rsidRPr="00D75479">
        <w:t xml:space="preserve"> rem, conforme disposto no art. 908 do CPC, na forma originária, fazendo constar na CARTA DE ARREMATAÇÃO.</w:t>
      </w:r>
    </w:p>
    <w:p w14:paraId="18AEBC75" w14:textId="77777777" w:rsidR="00560403" w:rsidRPr="00D75479" w:rsidRDefault="00560403" w:rsidP="00560403">
      <w:pPr>
        <w:spacing w:after="0" w:line="252" w:lineRule="auto"/>
        <w:ind w:firstLine="2268"/>
        <w:jc w:val="both"/>
        <w:rPr>
          <w:b/>
          <w:bCs/>
        </w:rPr>
      </w:pPr>
    </w:p>
    <w:p w14:paraId="02808AE8" w14:textId="77777777" w:rsidR="00560403" w:rsidRPr="00D75479" w:rsidRDefault="00560403" w:rsidP="00560403">
      <w:pPr>
        <w:spacing w:after="0" w:line="252" w:lineRule="auto"/>
        <w:ind w:firstLine="2268"/>
        <w:jc w:val="both"/>
      </w:pPr>
      <w:r w:rsidRPr="00D75479">
        <w:rPr>
          <w:b/>
          <w:bCs/>
        </w:rPr>
        <w:t>II - PUBLICAÇÃO DO EDITAL E LEILOEIRO:</w:t>
      </w:r>
      <w:r w:rsidRPr="00D75479">
        <w:t xml:space="preserve"> O edital, com fotos e a descrição detalhada do</w:t>
      </w:r>
      <w:r>
        <w:t>(s)</w:t>
      </w:r>
      <w:r w:rsidRPr="00D75479">
        <w:t xml:space="preserve"> imóvel</w:t>
      </w:r>
      <w:r>
        <w:t>(</w:t>
      </w:r>
      <w:proofErr w:type="spellStart"/>
      <w:r>
        <w:t>is</w:t>
      </w:r>
      <w:proofErr w:type="spellEnd"/>
      <w:r>
        <w:t>)</w:t>
      </w:r>
      <w:r w:rsidRPr="00D75479">
        <w:t xml:space="preserve"> a ser</w:t>
      </w:r>
      <w:r>
        <w:t>(em)</w:t>
      </w:r>
      <w:r w:rsidRPr="00D75479">
        <w:t xml:space="preserve"> apregoado</w:t>
      </w:r>
      <w:r>
        <w:t>(s)</w:t>
      </w:r>
      <w:r w:rsidRPr="00D75479">
        <w:t xml:space="preserve">, será publicado na rede mundial de computadores, fotos meramente ilustrativas, no portal </w:t>
      </w:r>
      <w:r w:rsidRPr="00D75479">
        <w:rPr>
          <w:b/>
          <w:bCs/>
        </w:rPr>
        <w:t>https://www.lunellileiloes.com.br</w:t>
      </w:r>
      <w:r w:rsidRPr="00D75479">
        <w:t xml:space="preserve"> (art. 887, §2º, do CPC), local em que os lances serão ofertados.</w:t>
      </w:r>
    </w:p>
    <w:p w14:paraId="185D94D1" w14:textId="77777777" w:rsidR="00560403" w:rsidRPr="00D75479" w:rsidRDefault="00560403" w:rsidP="00560403">
      <w:pPr>
        <w:spacing w:after="0" w:line="252" w:lineRule="auto"/>
        <w:ind w:firstLine="2268"/>
        <w:jc w:val="both"/>
        <w:rPr>
          <w:b/>
          <w:bCs/>
        </w:rPr>
      </w:pPr>
    </w:p>
    <w:p w14:paraId="5922C1AF" w14:textId="77777777" w:rsidR="00560403" w:rsidRPr="00D75479" w:rsidRDefault="00560403" w:rsidP="00560403">
      <w:pPr>
        <w:spacing w:after="0" w:line="252" w:lineRule="auto"/>
        <w:ind w:firstLine="2268"/>
        <w:jc w:val="both"/>
      </w:pPr>
      <w:r w:rsidRPr="00D75479">
        <w:rPr>
          <w:b/>
          <w:bCs/>
        </w:rPr>
        <w:t>III - PAGAMENTO DA ARREMATAÇÃO</w:t>
      </w:r>
      <w:r w:rsidRPr="00D75479"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D75479">
        <w:rPr>
          <w:b/>
          <w:bCs/>
          <w:i/>
          <w:iCs/>
        </w:rPr>
        <w:t>lunellibg@hotmail.com</w:t>
      </w:r>
      <w:r w:rsidRPr="00D75479"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256D4A6A" w14:textId="77777777" w:rsidR="00560403" w:rsidRPr="00D75479" w:rsidRDefault="00560403" w:rsidP="00560403">
      <w:pPr>
        <w:spacing w:after="0" w:line="240" w:lineRule="auto"/>
        <w:ind w:firstLine="2268"/>
        <w:jc w:val="both"/>
      </w:pPr>
      <w:r w:rsidRPr="00D75479">
        <w:rPr>
          <w:b/>
          <w:bCs/>
        </w:rPr>
        <w:t>IV - CIENTIFICAÇÃO:</w:t>
      </w:r>
      <w:r w:rsidRPr="00D75479"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</w:t>
      </w:r>
      <w:r w:rsidRPr="00D75479">
        <w:lastRenderedPageBreak/>
        <w:t>inadimplência, desistência, tentativa de impedir ou atrapalhar o certame e reparação de danos.</w:t>
      </w:r>
    </w:p>
    <w:p w14:paraId="6CCC974D" w14:textId="77777777" w:rsidR="00560403" w:rsidRPr="00D75479" w:rsidRDefault="00560403" w:rsidP="00560403">
      <w:pPr>
        <w:spacing w:after="0" w:line="240" w:lineRule="auto"/>
        <w:jc w:val="both"/>
      </w:pPr>
    </w:p>
    <w:p w14:paraId="7FD55A28" w14:textId="77777777" w:rsidR="00560403" w:rsidRPr="00D75479" w:rsidRDefault="00560403" w:rsidP="00560403">
      <w:pPr>
        <w:spacing w:after="0" w:line="240" w:lineRule="auto"/>
        <w:ind w:firstLine="2268"/>
      </w:pPr>
      <w:r w:rsidRPr="00D75479">
        <w:t xml:space="preserve">Bento Gonçalves, </w:t>
      </w:r>
      <w:r>
        <w:t>25</w:t>
      </w:r>
      <w:r w:rsidRPr="00D75479">
        <w:t xml:space="preserve"> de </w:t>
      </w:r>
      <w:r>
        <w:t>março</w:t>
      </w:r>
      <w:r w:rsidRPr="00D75479">
        <w:t xml:space="preserve"> de 2026</w:t>
      </w:r>
    </w:p>
    <w:p w14:paraId="36F0B408" w14:textId="77777777" w:rsidR="00560403" w:rsidRPr="00D75479" w:rsidRDefault="00560403" w:rsidP="00560403">
      <w:pPr>
        <w:spacing w:after="0" w:line="264" w:lineRule="auto"/>
        <w:jc w:val="center"/>
      </w:pPr>
    </w:p>
    <w:p w14:paraId="4B37685A" w14:textId="77777777" w:rsidR="00560403" w:rsidRPr="00D75479" w:rsidRDefault="00560403" w:rsidP="00560403">
      <w:pPr>
        <w:spacing w:after="0" w:line="264" w:lineRule="auto"/>
        <w:jc w:val="center"/>
      </w:pPr>
    </w:p>
    <w:p w14:paraId="27AB2F8B" w14:textId="77777777" w:rsidR="00560403" w:rsidRPr="00D75479" w:rsidRDefault="00560403" w:rsidP="00560403">
      <w:pPr>
        <w:spacing w:after="0" w:line="264" w:lineRule="auto"/>
        <w:jc w:val="center"/>
      </w:pPr>
    </w:p>
    <w:p w14:paraId="6D4BC215" w14:textId="77777777" w:rsidR="00560403" w:rsidRPr="00D75479" w:rsidRDefault="00560403" w:rsidP="00560403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</w:rPr>
        <w:t xml:space="preserve">                                                               </w:t>
      </w:r>
      <w:r w:rsidRPr="00D75479">
        <w:rPr>
          <w:b/>
          <w:bCs/>
          <w:sz w:val="20"/>
          <w:szCs w:val="20"/>
        </w:rPr>
        <w:t>MAURÍCIO ANDRÉ LUNELLI</w:t>
      </w:r>
    </w:p>
    <w:p w14:paraId="0E6190A0" w14:textId="77777777" w:rsidR="00560403" w:rsidRPr="00D75479" w:rsidRDefault="00560403" w:rsidP="00560403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</w:t>
      </w:r>
      <w:r w:rsidRPr="00D75479">
        <w:rPr>
          <w:b/>
          <w:bCs/>
          <w:sz w:val="20"/>
          <w:szCs w:val="20"/>
        </w:rPr>
        <w:t xml:space="preserve"> LEILOEIRO OFICIAL</w:t>
      </w:r>
    </w:p>
    <w:p w14:paraId="4FF5FA4E" w14:textId="77777777" w:rsidR="00560403" w:rsidRDefault="00560403" w:rsidP="00560403">
      <w:pPr>
        <w:spacing w:after="0" w:line="360" w:lineRule="auto"/>
        <w:jc w:val="center"/>
        <w:rPr>
          <w:b/>
          <w:bCs/>
        </w:rPr>
      </w:pPr>
    </w:p>
    <w:p w14:paraId="2A90544F" w14:textId="77777777" w:rsidR="00560403" w:rsidRDefault="00560403" w:rsidP="00560403">
      <w:pPr>
        <w:spacing w:after="0" w:line="360" w:lineRule="auto"/>
        <w:jc w:val="center"/>
        <w:rPr>
          <w:b/>
          <w:bCs/>
        </w:rPr>
      </w:pPr>
    </w:p>
    <w:p w14:paraId="7DFF2998" w14:textId="77777777" w:rsidR="00560403" w:rsidRDefault="00560403" w:rsidP="00560403">
      <w:pPr>
        <w:spacing w:after="0" w:line="360" w:lineRule="auto"/>
        <w:jc w:val="center"/>
        <w:rPr>
          <w:b/>
          <w:bCs/>
        </w:rPr>
      </w:pPr>
    </w:p>
    <w:p w14:paraId="0609FC55" w14:textId="77777777" w:rsidR="00560403" w:rsidRPr="00560403" w:rsidRDefault="00560403" w:rsidP="00560403">
      <w:pPr>
        <w:spacing w:after="0" w:line="240" w:lineRule="auto"/>
        <w:jc w:val="center"/>
        <w:rPr>
          <w:rFonts w:ascii="Aptos" w:hAnsi="Aptos"/>
          <w:b/>
          <w:bCs/>
          <w:color w:val="0000CC"/>
          <w:sz w:val="26"/>
          <w:szCs w:val="26"/>
        </w:rPr>
      </w:pPr>
      <w:r w:rsidRPr="00560403">
        <w:rPr>
          <w:rFonts w:ascii="Aptos" w:hAnsi="Aptos"/>
          <w:b/>
          <w:bCs/>
          <w:color w:val="0000CC"/>
          <w:sz w:val="26"/>
          <w:szCs w:val="26"/>
        </w:rPr>
        <w:t>PODER JUDICIÁRIO</w:t>
      </w:r>
    </w:p>
    <w:p w14:paraId="4821FB01" w14:textId="77777777" w:rsidR="00560403" w:rsidRPr="00560403" w:rsidRDefault="00560403" w:rsidP="00560403">
      <w:pPr>
        <w:spacing w:after="0" w:line="240" w:lineRule="auto"/>
        <w:jc w:val="center"/>
        <w:rPr>
          <w:rFonts w:ascii="Aptos" w:hAnsi="Aptos"/>
          <w:b/>
          <w:bCs/>
          <w:color w:val="0000CC"/>
          <w:sz w:val="26"/>
          <w:szCs w:val="26"/>
        </w:rPr>
      </w:pPr>
    </w:p>
    <w:p w14:paraId="5AA7430F" w14:textId="77777777" w:rsidR="00560403" w:rsidRPr="00560403" w:rsidRDefault="00560403" w:rsidP="00560403">
      <w:pPr>
        <w:spacing w:after="0" w:line="240" w:lineRule="auto"/>
        <w:jc w:val="center"/>
        <w:rPr>
          <w:rFonts w:ascii="Aptos" w:hAnsi="Aptos"/>
          <w:b/>
          <w:bCs/>
          <w:color w:val="0000CC"/>
          <w:sz w:val="26"/>
          <w:szCs w:val="26"/>
        </w:rPr>
      </w:pPr>
      <w:r w:rsidRPr="00560403">
        <w:rPr>
          <w:rFonts w:ascii="Aptos" w:hAnsi="Aptos"/>
          <w:b/>
          <w:bCs/>
          <w:color w:val="0000CC"/>
          <w:sz w:val="26"/>
          <w:szCs w:val="26"/>
        </w:rPr>
        <w:t>EDITAL DE LEILÃO E INTIMAÇÃO</w:t>
      </w:r>
    </w:p>
    <w:p w14:paraId="5DC46D4A" w14:textId="77777777" w:rsidR="00560403" w:rsidRPr="00560403" w:rsidRDefault="00560403" w:rsidP="00560403">
      <w:pPr>
        <w:spacing w:after="0" w:line="240" w:lineRule="auto"/>
        <w:jc w:val="center"/>
        <w:rPr>
          <w:rFonts w:ascii="Aptos" w:hAnsi="Aptos"/>
          <w:b/>
          <w:bCs/>
          <w:color w:val="0000CC"/>
          <w:sz w:val="26"/>
          <w:szCs w:val="26"/>
        </w:rPr>
      </w:pPr>
    </w:p>
    <w:p w14:paraId="53A19DBA" w14:textId="77777777" w:rsidR="00560403" w:rsidRPr="00560403" w:rsidRDefault="00560403" w:rsidP="00560403">
      <w:pPr>
        <w:spacing w:after="0" w:line="240" w:lineRule="auto"/>
        <w:jc w:val="center"/>
        <w:rPr>
          <w:rFonts w:ascii="Aptos" w:hAnsi="Aptos"/>
          <w:b/>
          <w:bCs/>
          <w:color w:val="0000CC"/>
          <w:sz w:val="26"/>
          <w:szCs w:val="26"/>
        </w:rPr>
      </w:pPr>
      <w:r w:rsidRPr="00560403">
        <w:rPr>
          <w:rFonts w:ascii="Aptos" w:hAnsi="Aptos"/>
          <w:b/>
          <w:bCs/>
          <w:color w:val="0000CC"/>
          <w:sz w:val="26"/>
          <w:szCs w:val="26"/>
        </w:rPr>
        <w:t>JUÍZO DE DIREITO DA 2ª VARA CÍVEL DA COMARCA DE BENTO GONÇALVES/RS.</w:t>
      </w:r>
    </w:p>
    <w:p w14:paraId="7A2CCD58" w14:textId="77777777" w:rsidR="00560403" w:rsidRPr="00F01FD6" w:rsidRDefault="00560403" w:rsidP="00560403">
      <w:pPr>
        <w:spacing w:after="0" w:line="240" w:lineRule="auto"/>
        <w:rPr>
          <w:rFonts w:ascii="Aptos" w:hAnsi="Aptos"/>
          <w:sz w:val="26"/>
          <w:szCs w:val="26"/>
        </w:rPr>
      </w:pPr>
    </w:p>
    <w:p w14:paraId="23CEB4F0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  <w:b/>
        </w:rPr>
      </w:pPr>
      <w:r w:rsidRPr="00E10705">
        <w:rPr>
          <w:rFonts w:ascii="Aptos" w:hAnsi="Aptos"/>
        </w:rPr>
        <w:t xml:space="preserve">Excelentíssimo Senhor Doutor </w:t>
      </w:r>
      <w:r w:rsidRPr="00E10705">
        <w:rPr>
          <w:rFonts w:ascii="Aptos" w:hAnsi="Aptos"/>
          <w:b/>
          <w:bCs/>
        </w:rPr>
        <w:t>PAULO MENEGHETTI</w:t>
      </w:r>
      <w:r w:rsidRPr="00E10705">
        <w:rPr>
          <w:rFonts w:ascii="Aptos" w:hAnsi="Aptos"/>
        </w:rPr>
        <w:t xml:space="preserve">, Juiz de direito da 2ª VARA CÍVEL DA COMARCA DE BENTO GONÇALVES/RS, autoriza </w:t>
      </w:r>
      <w:r w:rsidRPr="00E10705">
        <w:rPr>
          <w:rFonts w:ascii="Aptos" w:hAnsi="Aptos"/>
          <w:b/>
          <w:bCs/>
        </w:rPr>
        <w:t>MAURÍCIO ANDRÉ LUNELLI,</w:t>
      </w:r>
      <w:r w:rsidRPr="00E10705">
        <w:rPr>
          <w:rFonts w:ascii="Aptos" w:hAnsi="Aptos"/>
        </w:rPr>
        <w:t xml:space="preserve"> Leiloeiro Oficial, a vender em público leilões, em dias, hora e local abaixo citados, o(s) bem(</w:t>
      </w:r>
      <w:proofErr w:type="spellStart"/>
      <w:r w:rsidRPr="00E10705">
        <w:rPr>
          <w:rFonts w:ascii="Aptos" w:hAnsi="Aptos"/>
        </w:rPr>
        <w:t>ns</w:t>
      </w:r>
      <w:proofErr w:type="spellEnd"/>
      <w:r w:rsidRPr="00E10705">
        <w:rPr>
          <w:rFonts w:ascii="Aptos" w:hAnsi="Aptos"/>
        </w:rPr>
        <w:t xml:space="preserve">) abaixo descrito(s) e penhorado(s) no </w:t>
      </w:r>
      <w:r w:rsidRPr="00E10705">
        <w:rPr>
          <w:rFonts w:ascii="Aptos" w:hAnsi="Aptos"/>
          <w:b/>
          <w:bCs/>
          <w:color w:val="0000FF"/>
        </w:rPr>
        <w:t>PROCESSO Nº</w:t>
      </w:r>
      <w:r w:rsidRPr="00E10705">
        <w:rPr>
          <w:rFonts w:ascii="Aptos" w:hAnsi="Aptos"/>
          <w:b/>
          <w:color w:val="0000FF"/>
        </w:rPr>
        <w:t xml:space="preserve"> </w:t>
      </w:r>
      <w:r w:rsidRPr="00E10705">
        <w:rPr>
          <w:rFonts w:ascii="Aptos" w:hAnsi="Aptos"/>
          <w:b/>
          <w:bCs/>
          <w:color w:val="0000FF"/>
        </w:rPr>
        <w:t>5009735-63.2021.8.21.0005</w:t>
      </w:r>
      <w:r w:rsidRPr="00E10705">
        <w:rPr>
          <w:rFonts w:ascii="Aptos" w:hAnsi="Aptos"/>
          <w:b/>
          <w:color w:val="0000FF"/>
        </w:rPr>
        <w:t>/RS</w:t>
      </w:r>
      <w:r w:rsidRPr="00E10705">
        <w:rPr>
          <w:rFonts w:ascii="Aptos" w:hAnsi="Aptos"/>
          <w:color w:val="0000FF"/>
        </w:rPr>
        <w:t xml:space="preserve">, em que </w:t>
      </w:r>
      <w:r w:rsidRPr="00E10705">
        <w:rPr>
          <w:rFonts w:ascii="Aptos" w:hAnsi="Aptos"/>
          <w:b/>
          <w:bCs/>
          <w:color w:val="0000FF"/>
        </w:rPr>
        <w:t>BRENNER ADMINISTRADORA DE CONSORCIO LTDA</w:t>
      </w:r>
      <w:r w:rsidRPr="00E10705">
        <w:rPr>
          <w:rFonts w:ascii="Aptos" w:hAnsi="Aptos"/>
          <w:b/>
          <w:i/>
          <w:color w:val="0000FF"/>
        </w:rPr>
        <w:t xml:space="preserve">. </w:t>
      </w:r>
      <w:r w:rsidRPr="00E10705">
        <w:rPr>
          <w:rFonts w:ascii="Aptos" w:hAnsi="Aptos"/>
          <w:color w:val="0000FF"/>
        </w:rPr>
        <w:t xml:space="preserve">move contra </w:t>
      </w:r>
      <w:r w:rsidRPr="00E10705">
        <w:rPr>
          <w:rFonts w:ascii="Aptos" w:hAnsi="Aptos"/>
          <w:b/>
          <w:bCs/>
          <w:color w:val="0000FF"/>
        </w:rPr>
        <w:t>CLAUDIANA ARAUJO DE MOURA PLIZZARRI e OLPIDIO JOSE ZMIESKI</w:t>
      </w:r>
      <w:r w:rsidRPr="00E10705">
        <w:rPr>
          <w:rFonts w:ascii="Aptos" w:hAnsi="Aptos"/>
          <w:b/>
          <w:color w:val="0000FF"/>
        </w:rPr>
        <w:t>.</w:t>
      </w:r>
    </w:p>
    <w:p w14:paraId="4C001A5A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3AFFCD41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  <w:r w:rsidRPr="00E10705">
        <w:rPr>
          <w:rFonts w:ascii="Aptos" w:hAnsi="Aptos"/>
          <w:b/>
          <w:bCs/>
        </w:rPr>
        <w:t>1º LEILÃO SOMENTE ONLINE:</w:t>
      </w:r>
      <w:r w:rsidRPr="00E10705">
        <w:rPr>
          <w:rFonts w:ascii="Aptos" w:hAnsi="Aptos"/>
        </w:rPr>
        <w:t xml:space="preserve"> Fechamento </w:t>
      </w:r>
      <w:r w:rsidRPr="00E10705">
        <w:rPr>
          <w:rFonts w:ascii="Aptos" w:hAnsi="Aptos"/>
          <w:color w:val="0000FF"/>
        </w:rPr>
        <w:t xml:space="preserve">em </w:t>
      </w:r>
      <w:r w:rsidRPr="00E10705">
        <w:rPr>
          <w:rFonts w:ascii="Aptos" w:hAnsi="Aptos"/>
          <w:b/>
          <w:bCs/>
          <w:color w:val="0000FF"/>
        </w:rPr>
        <w:t>11 DE MAIO DE 2026, às 14 horas</w:t>
      </w:r>
      <w:r w:rsidRPr="00E10705">
        <w:rPr>
          <w:rFonts w:ascii="Aptos" w:hAnsi="Aptos"/>
          <w:color w:val="0000FF"/>
        </w:rPr>
        <w:t>;</w:t>
      </w:r>
      <w:r w:rsidRPr="00E10705">
        <w:rPr>
          <w:rFonts w:ascii="Aptos" w:hAnsi="Aptos"/>
        </w:rPr>
        <w:t xml:space="preserve"> LANCE MÍNIMO pelo valor da avaliação, não havendo lance, seguirá ao:</w:t>
      </w:r>
    </w:p>
    <w:p w14:paraId="0272194C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  <w:r w:rsidRPr="00E10705">
        <w:rPr>
          <w:rFonts w:ascii="Aptos" w:hAnsi="Aptos"/>
          <w:b/>
          <w:bCs/>
        </w:rPr>
        <w:t>2º LEILÃO SOMENTE ONLINE:</w:t>
      </w:r>
      <w:r w:rsidRPr="00E10705">
        <w:rPr>
          <w:rFonts w:ascii="Aptos" w:hAnsi="Aptos"/>
        </w:rPr>
        <w:t xml:space="preserve"> Fechamento em </w:t>
      </w:r>
      <w:r w:rsidRPr="00E10705">
        <w:rPr>
          <w:rFonts w:ascii="Aptos" w:hAnsi="Aptos"/>
          <w:b/>
          <w:bCs/>
          <w:color w:val="0000FF"/>
        </w:rPr>
        <w:t>18 DE MAIO DE 2026, às 14 horas</w:t>
      </w:r>
      <w:r w:rsidRPr="00E10705">
        <w:rPr>
          <w:rFonts w:ascii="Aptos" w:hAnsi="Aptos"/>
          <w:color w:val="0000FF"/>
        </w:rPr>
        <w:t>;</w:t>
      </w:r>
      <w:r w:rsidRPr="00E10705">
        <w:rPr>
          <w:rFonts w:ascii="Aptos" w:hAnsi="Aptos"/>
        </w:rPr>
        <w:t xml:space="preserve"> LANCE MÍNIMO correspondente a 50% do valor da última avaliação.</w:t>
      </w:r>
    </w:p>
    <w:p w14:paraId="6E41348D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5689EB0D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  <w:r w:rsidRPr="00E10705">
        <w:rPr>
          <w:rFonts w:ascii="Aptos" w:hAnsi="Aptos"/>
          <w:b/>
          <w:bCs/>
        </w:rPr>
        <w:t>NA MODALIDADE SOMENTE ONLINE:</w:t>
      </w:r>
      <w:r w:rsidRPr="00E10705">
        <w:rPr>
          <w:rFonts w:ascii="Aptos" w:hAnsi="Aptos"/>
        </w:rPr>
        <w:t xml:space="preserve"> O(s) bem(em) poderá(</w:t>
      </w:r>
      <w:proofErr w:type="spellStart"/>
      <w:r w:rsidRPr="00E10705">
        <w:rPr>
          <w:rFonts w:ascii="Aptos" w:hAnsi="Aptos"/>
        </w:rPr>
        <w:t>ão</w:t>
      </w:r>
      <w:proofErr w:type="spellEnd"/>
      <w:r w:rsidRPr="00E10705">
        <w:rPr>
          <w:rFonts w:ascii="Aptos" w:hAnsi="Aptos"/>
        </w:rPr>
        <w:t xml:space="preserve">) </w:t>
      </w:r>
      <w:proofErr w:type="spellStart"/>
      <w:r w:rsidRPr="00E10705">
        <w:rPr>
          <w:rFonts w:ascii="Aptos" w:hAnsi="Aptos"/>
        </w:rPr>
        <w:t>ser</w:t>
      </w:r>
      <w:proofErr w:type="spellEnd"/>
      <w:r w:rsidRPr="00E10705">
        <w:rPr>
          <w:rFonts w:ascii="Aptos" w:hAnsi="Aptos"/>
        </w:rPr>
        <w:t xml:space="preserve"> visualizados </w:t>
      </w:r>
      <w:r w:rsidRPr="00E10705">
        <w:rPr>
          <w:rFonts w:ascii="Aptos" w:hAnsi="Aptos"/>
          <w:b/>
          <w:bCs/>
        </w:rPr>
        <w:t>e receber lances com até 05 dias antes do leilão</w:t>
      </w:r>
      <w:r w:rsidRPr="00E10705">
        <w:rPr>
          <w:rFonts w:ascii="Aptos" w:hAnsi="Aptos"/>
        </w:rPr>
        <w:t xml:space="preserve">, no endereço eletrônico </w:t>
      </w:r>
      <w:r w:rsidRPr="00E10705">
        <w:rPr>
          <w:rFonts w:ascii="Aptos" w:hAnsi="Aptos"/>
          <w:b/>
          <w:bCs/>
        </w:rPr>
        <w:t>https://www.lunellileiloes.com.br</w:t>
      </w:r>
      <w:r w:rsidRPr="00E10705">
        <w:rPr>
          <w:rFonts w:ascii="Aptos" w:hAnsi="Aptos"/>
        </w:rPr>
        <w:t xml:space="preserve">. Os interessados deverão efetuar cadastro prévio no prazo de 48 horas de antecedência do leilão. </w:t>
      </w:r>
      <w:r w:rsidRPr="00E10705">
        <w:rPr>
          <w:rFonts w:ascii="Aptos" w:hAnsi="Aptos"/>
          <w:b/>
          <w:bCs/>
        </w:rPr>
        <w:t>OBS</w:t>
      </w:r>
      <w:r w:rsidRPr="00E10705">
        <w:rPr>
          <w:rFonts w:ascii="Aptos" w:hAnsi="Aptos"/>
        </w:rPr>
        <w:t xml:space="preserve">: Havendo lances o leilão será prorrogado automaticamente (pelo sistema), caso contrário o mesmo será encerrado as </w:t>
      </w:r>
      <w:r w:rsidRPr="00E10705">
        <w:rPr>
          <w:rFonts w:ascii="Aptos" w:hAnsi="Aptos"/>
          <w:b/>
          <w:bCs/>
        </w:rPr>
        <w:t>14 horas</w:t>
      </w:r>
      <w:r w:rsidRPr="00E10705">
        <w:rPr>
          <w:rFonts w:ascii="Aptos" w:hAnsi="Aptos"/>
        </w:rPr>
        <w:t xml:space="preserve"> (pelo sistema). Para que seja confirmado o cadastro pela internet, será obrigatório no ato do seu preenchimento, anexar cópias dos documentos solicitados no site acima. A aprovação do </w:t>
      </w:r>
      <w:r w:rsidRPr="00E10705">
        <w:rPr>
          <w:rFonts w:ascii="Aptos" w:hAnsi="Aptos"/>
        </w:rPr>
        <w:lastRenderedPageBreak/>
        <w:t>cadastro será confirmada através do e-mail informado pelo usuário, tornando-se indispensável mantê-lo válido e regularmente atualizado.</w:t>
      </w:r>
    </w:p>
    <w:p w14:paraId="040B3CCD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3E28273D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  <w:r w:rsidRPr="00E10705">
        <w:rPr>
          <w:rFonts w:ascii="Aptos" w:hAnsi="Aptos"/>
          <w:b/>
          <w:bCs/>
        </w:rPr>
        <w:t>BEM – VEÍCULO:</w:t>
      </w:r>
      <w:r w:rsidRPr="00E10705">
        <w:rPr>
          <w:rFonts w:ascii="Aptos" w:hAnsi="Aptos"/>
        </w:rPr>
        <w:t xml:space="preserve"> </w:t>
      </w:r>
      <w:r w:rsidRPr="00E10705">
        <w:rPr>
          <w:rFonts w:ascii="Aptos" w:hAnsi="Aptos"/>
          <w:b/>
          <w:bCs/>
          <w:color w:val="0000FF"/>
        </w:rPr>
        <w:t>Uma motocicleta marca Honda/BIZ 110I, ano e modelo 2018, cor branca, a gasolina, placa IYL-0H87, chassi nº 9C2JC7000JR013161 e RENAVAM 1147732792. AVALIAÇÃO: R$ 10.452,00 (dez mil e quatrocentos e cinquenta e dois reais)</w:t>
      </w:r>
      <w:r w:rsidRPr="00E10705">
        <w:rPr>
          <w:rFonts w:ascii="Aptos" w:hAnsi="Aptos"/>
          <w:b/>
          <w:bCs/>
        </w:rPr>
        <w:t xml:space="preserve"> </w:t>
      </w:r>
      <w:r w:rsidRPr="00E10705">
        <w:rPr>
          <w:rFonts w:ascii="Aptos" w:hAnsi="Aptos"/>
        </w:rPr>
        <w:t>conforme tabela FIPE juntada no evento 325, datada de dezembro de 2024.</w:t>
      </w:r>
    </w:p>
    <w:p w14:paraId="257633CA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</w:p>
    <w:p w14:paraId="42ADA40D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  <w:r w:rsidRPr="00E10705">
        <w:rPr>
          <w:rFonts w:ascii="Aptos" w:hAnsi="Aptos"/>
          <w:b/>
          <w:bCs/>
        </w:rPr>
        <w:t>I - CONDIÇÕES E DÉBITOS:</w:t>
      </w:r>
      <w:r w:rsidRPr="00E10705">
        <w:rPr>
          <w:rFonts w:ascii="Aptos" w:hAnsi="Aptos"/>
        </w:rPr>
        <w:t xml:space="preserve"> O(s) bem(</w:t>
      </w:r>
      <w:proofErr w:type="spellStart"/>
      <w:r w:rsidRPr="00E10705">
        <w:rPr>
          <w:rFonts w:ascii="Aptos" w:hAnsi="Aptos"/>
        </w:rPr>
        <w:t>ns</w:t>
      </w:r>
      <w:proofErr w:type="spellEnd"/>
      <w:r w:rsidRPr="00E10705">
        <w:rPr>
          <w:rFonts w:ascii="Aptos" w:hAnsi="Aptos"/>
        </w:rPr>
        <w:t>) será(</w:t>
      </w:r>
      <w:proofErr w:type="spellStart"/>
      <w:r w:rsidRPr="00E10705">
        <w:rPr>
          <w:rFonts w:ascii="Aptos" w:hAnsi="Aptos"/>
        </w:rPr>
        <w:t>ão</w:t>
      </w:r>
      <w:proofErr w:type="spellEnd"/>
      <w:r w:rsidRPr="00E10705">
        <w:rPr>
          <w:rFonts w:ascii="Aptos" w:hAnsi="Aptos"/>
        </w:rPr>
        <w:t>) vendido(s) no estado em que se encontra(m), em caráter "ad corpus", sem garantia, constituindo ônus do interessado, verificar suas condições, antes das datas designadas para a alienação. O(s) bem(</w:t>
      </w:r>
      <w:proofErr w:type="spellStart"/>
      <w:r w:rsidRPr="00E10705">
        <w:rPr>
          <w:rFonts w:ascii="Aptos" w:hAnsi="Aptos"/>
        </w:rPr>
        <w:t>ns</w:t>
      </w:r>
      <w:proofErr w:type="spellEnd"/>
      <w:r w:rsidRPr="00E10705">
        <w:rPr>
          <w:rFonts w:ascii="Aptos" w:hAnsi="Aptos"/>
        </w:rPr>
        <w:t>) será(</w:t>
      </w:r>
      <w:proofErr w:type="spellStart"/>
      <w:r w:rsidRPr="00E10705">
        <w:rPr>
          <w:rFonts w:ascii="Aptos" w:hAnsi="Aptos"/>
        </w:rPr>
        <w:t>ão</w:t>
      </w:r>
      <w:proofErr w:type="spellEnd"/>
      <w:r w:rsidRPr="00E10705">
        <w:rPr>
          <w:rFonts w:ascii="Aptos" w:hAnsi="Aptos"/>
        </w:rPr>
        <w:t>) arrematado(s) na forma originária, livre(s) e desembaraçado(os) de quaisquer ônus, até a data da expedição da respectiva carta de arrematação ou mandado de entrega. As despesas relativas à desmontagem, remoção, transporte, transferência patrimonial dos bens, correrão por conta do arrematante.</w:t>
      </w:r>
    </w:p>
    <w:p w14:paraId="1A7B4E22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077125CD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  <w:r w:rsidRPr="00E10705">
        <w:rPr>
          <w:rFonts w:ascii="Aptos" w:hAnsi="Aptos"/>
          <w:b/>
          <w:bCs/>
        </w:rPr>
        <w:t>II - PUBLICAÇÃO DO EDITAL E LEILOEIRO:</w:t>
      </w:r>
      <w:r w:rsidRPr="00E10705">
        <w:rPr>
          <w:rFonts w:ascii="Aptos" w:hAnsi="Aptos"/>
        </w:rPr>
        <w:t xml:space="preserve"> O edital, com fotos e a descrição detalhada do(s) bem(</w:t>
      </w:r>
      <w:proofErr w:type="spellStart"/>
      <w:r w:rsidRPr="00E10705">
        <w:rPr>
          <w:rFonts w:ascii="Aptos" w:hAnsi="Aptos"/>
        </w:rPr>
        <w:t>ns</w:t>
      </w:r>
      <w:proofErr w:type="spellEnd"/>
      <w:r w:rsidRPr="00E10705">
        <w:rPr>
          <w:rFonts w:ascii="Aptos" w:hAnsi="Aptos"/>
        </w:rPr>
        <w:t xml:space="preserve">) a ser apregoado(s), será publicado na rede mundial de computadores, fotos meramente ilustrativas, no portal </w:t>
      </w:r>
      <w:r w:rsidRPr="00E10705">
        <w:rPr>
          <w:rFonts w:ascii="Aptos" w:hAnsi="Aptos"/>
          <w:b/>
          <w:bCs/>
        </w:rPr>
        <w:t>https://www.lunellileiloes.com.br</w:t>
      </w:r>
      <w:r w:rsidRPr="00E10705">
        <w:rPr>
          <w:rFonts w:ascii="Aptos" w:hAnsi="Aptos"/>
        </w:rPr>
        <w:t xml:space="preserve"> (art. 887, §2º, do CPC), local em que os lances serão ofertados.</w:t>
      </w:r>
    </w:p>
    <w:p w14:paraId="1AC3ECD6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69618C88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  <w:r w:rsidRPr="00E10705">
        <w:rPr>
          <w:rFonts w:ascii="Aptos" w:hAnsi="Aptos"/>
        </w:rPr>
        <w:t xml:space="preserve"> </w:t>
      </w:r>
      <w:r w:rsidRPr="00E10705">
        <w:rPr>
          <w:rFonts w:ascii="Aptos" w:hAnsi="Aptos"/>
          <w:b/>
          <w:bCs/>
        </w:rPr>
        <w:t>III - PAGAMENTO DA ARREMATAÇÃO:</w:t>
      </w:r>
      <w:r w:rsidRPr="00E10705">
        <w:rPr>
          <w:rFonts w:ascii="Aptos" w:hAnsi="Aptos"/>
        </w:rPr>
        <w:t xml:space="preserve"> À VISTA: Por meio de guia de depósito judicial, no prazo de até 24hs (vinte e quatro horas), após o encerramento do leilão, a ser emitida pelo Leiloeiro e enviada por e-mail ao arrematante. </w:t>
      </w:r>
    </w:p>
    <w:p w14:paraId="5E591F7C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1C19CF56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 w:cs="Calibri"/>
          <w:iCs/>
          <w:color w:val="000000"/>
        </w:rPr>
      </w:pPr>
      <w:r w:rsidRPr="00E10705">
        <w:rPr>
          <w:rFonts w:ascii="Aptos" w:hAnsi="Aptos" w:cs="Calibri"/>
          <w:b/>
          <w:bCs/>
          <w:iCs/>
          <w:color w:val="000000"/>
        </w:rPr>
        <w:t>IV - CIENTIFICAÇÃO:</w:t>
      </w:r>
      <w:r w:rsidRPr="00E10705">
        <w:rPr>
          <w:rFonts w:ascii="Aptos" w:hAnsi="Aptos" w:cs="Calibri"/>
          <w:iCs/>
          <w:color w:val="000000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 </w:t>
      </w:r>
    </w:p>
    <w:p w14:paraId="2533D050" w14:textId="77777777" w:rsidR="00560403" w:rsidRPr="00E10705" w:rsidRDefault="00560403" w:rsidP="00560403">
      <w:pPr>
        <w:spacing w:after="0" w:line="240" w:lineRule="auto"/>
        <w:ind w:firstLine="2268"/>
        <w:jc w:val="both"/>
        <w:rPr>
          <w:rFonts w:ascii="Aptos" w:hAnsi="Aptos" w:cs="Calibri"/>
          <w:iCs/>
          <w:color w:val="000000"/>
        </w:rPr>
      </w:pPr>
    </w:p>
    <w:p w14:paraId="4FCB5E22" w14:textId="77777777" w:rsidR="00560403" w:rsidRPr="00E10705" w:rsidRDefault="00560403" w:rsidP="00560403">
      <w:pPr>
        <w:spacing w:after="0" w:line="240" w:lineRule="auto"/>
        <w:ind w:firstLine="2268"/>
        <w:rPr>
          <w:rFonts w:ascii="Aptos" w:hAnsi="Aptos"/>
        </w:rPr>
      </w:pPr>
      <w:r w:rsidRPr="00E10705">
        <w:rPr>
          <w:rFonts w:ascii="Aptos" w:hAnsi="Aptos"/>
        </w:rPr>
        <w:t>Bento Gonçalves, 0</w:t>
      </w:r>
      <w:r>
        <w:rPr>
          <w:rFonts w:ascii="Aptos" w:hAnsi="Aptos"/>
        </w:rPr>
        <w:t>6</w:t>
      </w:r>
      <w:r w:rsidRPr="00E10705">
        <w:rPr>
          <w:rFonts w:ascii="Aptos" w:hAnsi="Aptos"/>
        </w:rPr>
        <w:t xml:space="preserve"> de abril de 2026</w:t>
      </w:r>
    </w:p>
    <w:p w14:paraId="47E72CB9" w14:textId="77777777" w:rsidR="00560403" w:rsidRPr="00F01FD6" w:rsidRDefault="00560403" w:rsidP="00560403">
      <w:pPr>
        <w:spacing w:after="0" w:line="240" w:lineRule="auto"/>
        <w:ind w:firstLine="2268"/>
        <w:jc w:val="both"/>
        <w:rPr>
          <w:rFonts w:ascii="Aptos" w:hAnsi="Aptos"/>
          <w:sz w:val="26"/>
          <w:szCs w:val="26"/>
        </w:rPr>
      </w:pPr>
    </w:p>
    <w:p w14:paraId="0AAB7E0A" w14:textId="77777777" w:rsidR="00560403" w:rsidRPr="00F71A92" w:rsidRDefault="00560403" w:rsidP="00560403">
      <w:pPr>
        <w:spacing w:after="0" w:line="240" w:lineRule="auto"/>
        <w:ind w:firstLine="2268"/>
        <w:jc w:val="both"/>
        <w:rPr>
          <w:rFonts w:ascii="Aptos" w:hAnsi="Aptos"/>
          <w:sz w:val="26"/>
          <w:szCs w:val="26"/>
        </w:rPr>
      </w:pPr>
    </w:p>
    <w:p w14:paraId="700F0E63" w14:textId="77777777" w:rsidR="00560403" w:rsidRPr="00F71A92" w:rsidRDefault="00560403" w:rsidP="00560403">
      <w:pPr>
        <w:spacing w:after="0" w:line="240" w:lineRule="auto"/>
        <w:ind w:firstLine="2268"/>
        <w:jc w:val="both"/>
        <w:rPr>
          <w:rFonts w:ascii="Aptos" w:hAnsi="Aptos"/>
          <w:sz w:val="26"/>
          <w:szCs w:val="26"/>
        </w:rPr>
      </w:pPr>
    </w:p>
    <w:p w14:paraId="0CA7D41E" w14:textId="77777777" w:rsidR="00560403" w:rsidRDefault="00560403" w:rsidP="00560403">
      <w:pPr>
        <w:spacing w:after="0" w:line="240" w:lineRule="auto"/>
        <w:rPr>
          <w:rFonts w:ascii="Aptos" w:hAnsi="Aptos"/>
        </w:rPr>
      </w:pPr>
    </w:p>
    <w:p w14:paraId="1D8148F5" w14:textId="77777777" w:rsidR="00560403" w:rsidRPr="00010FCA" w:rsidRDefault="00560403" w:rsidP="00560403">
      <w:pPr>
        <w:spacing w:after="0" w:line="240" w:lineRule="auto"/>
        <w:rPr>
          <w:rFonts w:ascii="Aptos" w:hAnsi="Aptos"/>
        </w:rPr>
      </w:pPr>
    </w:p>
    <w:p w14:paraId="03D8B27A" w14:textId="77777777" w:rsidR="00560403" w:rsidRPr="00E10705" w:rsidRDefault="00560403" w:rsidP="00560403">
      <w:pPr>
        <w:spacing w:after="0" w:line="240" w:lineRule="auto"/>
        <w:rPr>
          <w:rFonts w:ascii="Aptos" w:hAnsi="Aptos"/>
          <w:b/>
          <w:bCs/>
          <w:i/>
          <w:iCs/>
        </w:rPr>
      </w:pPr>
      <w:r>
        <w:rPr>
          <w:rFonts w:ascii="Aptos" w:hAnsi="Aptos"/>
        </w:rPr>
        <w:t xml:space="preserve">                                                      </w:t>
      </w:r>
      <w:r w:rsidRPr="00E10705">
        <w:rPr>
          <w:rFonts w:ascii="Aptos" w:hAnsi="Aptos"/>
          <w:b/>
          <w:bCs/>
          <w:i/>
          <w:iCs/>
        </w:rPr>
        <w:t>M</w:t>
      </w:r>
      <w:r>
        <w:rPr>
          <w:rFonts w:ascii="Aptos" w:hAnsi="Aptos"/>
          <w:b/>
          <w:bCs/>
          <w:i/>
          <w:iCs/>
        </w:rPr>
        <w:t>aurício André Lunelli</w:t>
      </w:r>
    </w:p>
    <w:p w14:paraId="2B43B323" w14:textId="77777777" w:rsidR="00560403" w:rsidRPr="00E10705" w:rsidRDefault="00560403" w:rsidP="00560403">
      <w:pPr>
        <w:spacing w:after="0" w:line="240" w:lineRule="auto"/>
        <w:rPr>
          <w:rFonts w:ascii="Aptos" w:hAnsi="Aptos"/>
          <w:b/>
          <w:bCs/>
          <w:i/>
          <w:iCs/>
        </w:rPr>
      </w:pPr>
      <w:r w:rsidRPr="00E10705">
        <w:rPr>
          <w:rFonts w:ascii="Aptos" w:hAnsi="Aptos"/>
          <w:b/>
          <w:bCs/>
          <w:i/>
          <w:iCs/>
        </w:rPr>
        <w:t xml:space="preserve">                                                              L</w:t>
      </w:r>
      <w:r>
        <w:rPr>
          <w:rFonts w:ascii="Aptos" w:hAnsi="Aptos"/>
          <w:b/>
          <w:bCs/>
          <w:i/>
          <w:iCs/>
        </w:rPr>
        <w:t>eiloeiro Oficial</w:t>
      </w:r>
    </w:p>
    <w:p w14:paraId="5F3BFDC2" w14:textId="77777777" w:rsidR="00560403" w:rsidRDefault="00560403" w:rsidP="00560403">
      <w:pPr>
        <w:spacing w:after="0" w:line="240" w:lineRule="auto"/>
        <w:jc w:val="center"/>
        <w:rPr>
          <w:rFonts w:ascii="Aptos Narrow" w:hAnsi="Aptos Narrow"/>
          <w:b/>
          <w:bCs/>
        </w:rPr>
      </w:pPr>
    </w:p>
    <w:p w14:paraId="0B79202A" w14:textId="77777777" w:rsidR="00560403" w:rsidRDefault="00560403" w:rsidP="00550287">
      <w:pPr>
        <w:spacing w:after="0" w:line="360" w:lineRule="auto"/>
        <w:jc w:val="center"/>
        <w:rPr>
          <w:b/>
          <w:bCs/>
        </w:rPr>
      </w:pPr>
    </w:p>
    <w:p w14:paraId="0F66BC07" w14:textId="77777777" w:rsidR="00560403" w:rsidRDefault="00560403" w:rsidP="00550287">
      <w:pPr>
        <w:spacing w:after="0" w:line="360" w:lineRule="auto"/>
        <w:jc w:val="center"/>
        <w:rPr>
          <w:b/>
          <w:bCs/>
        </w:rPr>
      </w:pPr>
    </w:p>
    <w:p w14:paraId="227A6426" w14:textId="40D390CC" w:rsidR="003F78F8" w:rsidRPr="00560403" w:rsidRDefault="003F78F8" w:rsidP="00550287">
      <w:pPr>
        <w:spacing w:after="0" w:line="360" w:lineRule="auto"/>
        <w:jc w:val="center"/>
        <w:rPr>
          <w:b/>
          <w:bCs/>
          <w:color w:val="0000CC"/>
        </w:rPr>
      </w:pPr>
      <w:r w:rsidRPr="00560403">
        <w:rPr>
          <w:b/>
          <w:bCs/>
          <w:color w:val="0000CC"/>
        </w:rPr>
        <w:t xml:space="preserve">PODER JUDICIÁRIO </w:t>
      </w:r>
    </w:p>
    <w:p w14:paraId="6DB6E85B" w14:textId="4C60BC17" w:rsidR="003F78F8" w:rsidRPr="00560403" w:rsidRDefault="003F78F8" w:rsidP="00550287">
      <w:pPr>
        <w:spacing w:after="0" w:line="360" w:lineRule="auto"/>
        <w:jc w:val="center"/>
        <w:rPr>
          <w:b/>
          <w:bCs/>
          <w:color w:val="0000CC"/>
        </w:rPr>
      </w:pPr>
      <w:r w:rsidRPr="00560403">
        <w:rPr>
          <w:b/>
          <w:bCs/>
          <w:color w:val="0000CC"/>
        </w:rPr>
        <w:t>EDITAL DE LEILÃO E INTIMAÇÃO</w:t>
      </w:r>
    </w:p>
    <w:p w14:paraId="2C89EA4B" w14:textId="676D748B" w:rsidR="003F78F8" w:rsidRPr="00560403" w:rsidRDefault="003F78F8" w:rsidP="00550287">
      <w:pPr>
        <w:spacing w:after="0" w:line="360" w:lineRule="auto"/>
        <w:jc w:val="center"/>
        <w:rPr>
          <w:b/>
          <w:bCs/>
          <w:color w:val="0000CC"/>
        </w:rPr>
      </w:pPr>
      <w:r w:rsidRPr="00560403">
        <w:rPr>
          <w:b/>
          <w:bCs/>
          <w:color w:val="0000CC"/>
        </w:rPr>
        <w:t xml:space="preserve">JUÍZO DE DIREITO DA </w:t>
      </w:r>
      <w:r w:rsidR="00302BAD" w:rsidRPr="00560403">
        <w:rPr>
          <w:b/>
          <w:bCs/>
          <w:color w:val="0000CC"/>
        </w:rPr>
        <w:t>3</w:t>
      </w:r>
      <w:r w:rsidRPr="00560403">
        <w:rPr>
          <w:b/>
          <w:bCs/>
          <w:color w:val="0000CC"/>
        </w:rPr>
        <w:t>ª VARA CÍVEL DA COMARCA DE BENTO GONÇALVES/RS.</w:t>
      </w:r>
    </w:p>
    <w:p w14:paraId="36D569AD" w14:textId="77777777" w:rsidR="003F78F8" w:rsidRPr="00601904" w:rsidRDefault="003F78F8" w:rsidP="003F78F8">
      <w:pPr>
        <w:spacing w:after="0" w:line="264" w:lineRule="auto"/>
        <w:jc w:val="center"/>
      </w:pPr>
    </w:p>
    <w:p w14:paraId="41EE1603" w14:textId="6F589220" w:rsidR="003F78F8" w:rsidRPr="0057282B" w:rsidRDefault="003F78F8" w:rsidP="003F78F8">
      <w:pPr>
        <w:spacing w:after="0" w:line="264" w:lineRule="auto"/>
        <w:ind w:firstLine="2268"/>
        <w:jc w:val="both"/>
        <w:rPr>
          <w:color w:val="0000FF"/>
        </w:rPr>
      </w:pPr>
      <w:r w:rsidRPr="0057282B">
        <w:t xml:space="preserve"> Excelentíssim</w:t>
      </w:r>
      <w:r w:rsidR="00FF5487" w:rsidRPr="0057282B">
        <w:t>a</w:t>
      </w:r>
      <w:r w:rsidRPr="0057282B">
        <w:t xml:space="preserve"> Senhor</w:t>
      </w:r>
      <w:r w:rsidR="00FF5487" w:rsidRPr="0057282B">
        <w:t>a</w:t>
      </w:r>
      <w:r w:rsidRPr="0057282B">
        <w:t xml:space="preserve"> Doutor</w:t>
      </w:r>
      <w:r w:rsidR="00FF5487" w:rsidRPr="0057282B">
        <w:t>a</w:t>
      </w:r>
      <w:r w:rsidRPr="0057282B">
        <w:t xml:space="preserve"> </w:t>
      </w:r>
      <w:r w:rsidR="00FF5487" w:rsidRPr="0057282B">
        <w:rPr>
          <w:b/>
          <w:bCs/>
        </w:rPr>
        <w:t>ROMANI TEREZINHA BORTOLAS DALCIN</w:t>
      </w:r>
      <w:r w:rsidRPr="0057282B">
        <w:t>, Ju</w:t>
      </w:r>
      <w:r w:rsidR="00FF5487" w:rsidRPr="0057282B">
        <w:t>íza</w:t>
      </w:r>
      <w:r w:rsidRPr="0057282B">
        <w:t xml:space="preserve"> de direito da </w:t>
      </w:r>
      <w:r w:rsidR="00FF5487" w:rsidRPr="0057282B">
        <w:t>3</w:t>
      </w:r>
      <w:r w:rsidRPr="0057282B">
        <w:t>ª VARA CÍVEL DA COMARCA DE BENTO GONÇALVES/RS, autoriza MAURÍCIO ANDRÉ LUNELLI, Leiloeiro Oficial, a vender em público leilões, em dias, hora e local abaixo citados, o</w:t>
      </w:r>
      <w:r w:rsidR="00FF5487" w:rsidRPr="0057282B">
        <w:t>(s)</w:t>
      </w:r>
      <w:r w:rsidRPr="0057282B">
        <w:t xml:space="preserve"> bem</w:t>
      </w:r>
      <w:r w:rsidR="00FF5487" w:rsidRPr="0057282B">
        <w:t>(</w:t>
      </w:r>
      <w:proofErr w:type="spellStart"/>
      <w:r w:rsidR="00FF5487" w:rsidRPr="0057282B">
        <w:t>ns</w:t>
      </w:r>
      <w:proofErr w:type="spellEnd"/>
      <w:r w:rsidR="00FF5487" w:rsidRPr="0057282B">
        <w:t>)</w:t>
      </w:r>
      <w:r w:rsidRPr="0057282B">
        <w:t xml:space="preserve"> </w:t>
      </w:r>
      <w:r w:rsidR="00FF5487" w:rsidRPr="0057282B">
        <w:t>abaixo descrito(s) e penhorado(s) no</w:t>
      </w:r>
      <w:r w:rsidRPr="0057282B">
        <w:t xml:space="preserve"> </w:t>
      </w:r>
      <w:r w:rsidR="007D7EE2" w:rsidRPr="0057282B">
        <w:rPr>
          <w:b/>
          <w:bCs/>
          <w:color w:val="0000FF"/>
        </w:rPr>
        <w:t>PROCESSO</w:t>
      </w:r>
      <w:r w:rsidRPr="0057282B">
        <w:rPr>
          <w:b/>
          <w:bCs/>
          <w:color w:val="0000FF"/>
        </w:rPr>
        <w:t xml:space="preserve"> Nº </w:t>
      </w:r>
      <w:r w:rsidR="00FF5487" w:rsidRPr="0057282B">
        <w:rPr>
          <w:b/>
          <w:bCs/>
          <w:color w:val="0000FF"/>
        </w:rPr>
        <w:t xml:space="preserve">5000393-82.2008.8.21.0005, </w:t>
      </w:r>
      <w:r w:rsidR="00FF5487" w:rsidRPr="0057282B">
        <w:rPr>
          <w:color w:val="0000FF"/>
        </w:rPr>
        <w:t xml:space="preserve">que </w:t>
      </w:r>
      <w:r w:rsidR="00FF5487" w:rsidRPr="0057282B">
        <w:rPr>
          <w:b/>
          <w:bCs/>
          <w:color w:val="0000FF"/>
        </w:rPr>
        <w:t xml:space="preserve">JOSÉ MOTTA </w:t>
      </w:r>
      <w:r w:rsidR="00FF5487" w:rsidRPr="0057282B">
        <w:rPr>
          <w:color w:val="0000FF"/>
        </w:rPr>
        <w:t xml:space="preserve">move contra </w:t>
      </w:r>
      <w:r w:rsidR="00FF5487" w:rsidRPr="0057282B">
        <w:rPr>
          <w:b/>
          <w:bCs/>
          <w:color w:val="0000FF"/>
        </w:rPr>
        <w:t>JOSUÉ CARLET</w:t>
      </w:r>
      <w:r w:rsidRPr="0057282B">
        <w:rPr>
          <w:b/>
          <w:bCs/>
          <w:color w:val="0000FF"/>
        </w:rPr>
        <w:t>.</w:t>
      </w:r>
    </w:p>
    <w:p w14:paraId="65CF57F7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5E6E87A1" w14:textId="77777777" w:rsidR="003F78F8" w:rsidRPr="0057282B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>MAURÍCIO ANDRÉ LUNELLI</w:t>
      </w:r>
      <w:r w:rsidRPr="0057282B">
        <w:t xml:space="preserve">, Leiloeiro Oficial, nomeado para atuar no </w:t>
      </w:r>
      <w:r w:rsidRPr="0057282B">
        <w:rPr>
          <w:b/>
          <w:bCs/>
        </w:rPr>
        <w:t>processo nº 5001009-13.2015.8.21.0005/RS</w:t>
      </w:r>
      <w:r w:rsidRPr="0057282B">
        <w:t>.</w:t>
      </w:r>
    </w:p>
    <w:p w14:paraId="515610B7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6DCC2587" w14:textId="54120840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t xml:space="preserve"> </w:t>
      </w:r>
      <w:r w:rsidRPr="0057282B">
        <w:rPr>
          <w:b/>
          <w:bCs/>
        </w:rPr>
        <w:t>1º LEILÃO SOMENTE ONLINE</w:t>
      </w:r>
      <w:r w:rsidRPr="0057282B">
        <w:t xml:space="preserve">: Fechamento em </w:t>
      </w:r>
      <w:r w:rsidR="00CD39F9">
        <w:rPr>
          <w:b/>
          <w:bCs/>
          <w:color w:val="0000FF"/>
        </w:rPr>
        <w:t>11 DE MAIO</w:t>
      </w:r>
      <w:r w:rsidR="007B1457" w:rsidRPr="0057282B">
        <w:rPr>
          <w:b/>
          <w:bCs/>
          <w:color w:val="0000FF"/>
        </w:rPr>
        <w:t xml:space="preserve"> DE</w:t>
      </w:r>
      <w:r w:rsidRPr="0057282B">
        <w:rPr>
          <w:b/>
          <w:bCs/>
          <w:color w:val="0000FF"/>
        </w:rPr>
        <w:t xml:space="preserve"> 2026, às 14h;</w:t>
      </w:r>
      <w:r w:rsidRPr="0057282B">
        <w:t xml:space="preserve"> LANCE MÍNIMO pelo valor da avaliação, não havendo lance, seguirá ao: </w:t>
      </w:r>
    </w:p>
    <w:p w14:paraId="4BC89F35" w14:textId="4DE6B2CE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rPr>
          <w:b/>
          <w:bCs/>
        </w:rPr>
        <w:t>2º LEILÃO SOMENTE ONLINE</w:t>
      </w:r>
      <w:r w:rsidRPr="0057282B">
        <w:t xml:space="preserve">: Fechamento em </w:t>
      </w:r>
      <w:r w:rsidR="00CD39F9">
        <w:rPr>
          <w:b/>
          <w:bCs/>
          <w:color w:val="0000FF"/>
        </w:rPr>
        <w:t>18</w:t>
      </w:r>
      <w:r w:rsidR="00FF5487" w:rsidRPr="0057282B">
        <w:rPr>
          <w:b/>
          <w:bCs/>
          <w:color w:val="0000FF"/>
        </w:rPr>
        <w:t xml:space="preserve"> DE MAIO</w:t>
      </w:r>
      <w:r w:rsidR="007B1457" w:rsidRPr="0057282B">
        <w:rPr>
          <w:b/>
          <w:bCs/>
          <w:color w:val="0000FF"/>
        </w:rPr>
        <w:t xml:space="preserve"> DE </w:t>
      </w:r>
      <w:r w:rsidRPr="0057282B">
        <w:rPr>
          <w:b/>
          <w:bCs/>
          <w:color w:val="0000FF"/>
        </w:rPr>
        <w:t>2026, às 14h;</w:t>
      </w:r>
      <w:r w:rsidRPr="0057282B">
        <w:t xml:space="preserve"> LANCE MÍNIMO correspondente a 50% do valor da última avaliação.</w:t>
      </w:r>
    </w:p>
    <w:p w14:paraId="6A909522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47B6343C" w14:textId="55A68B4F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rPr>
          <w:b/>
          <w:bCs/>
        </w:rPr>
        <w:t>NA MODALIDADE SOMENTE ONLINE:</w:t>
      </w:r>
      <w:r w:rsidRPr="0057282B">
        <w:t xml:space="preserve"> O</w:t>
      </w:r>
      <w:r w:rsidR="00EA5D11">
        <w:t>(s)</w:t>
      </w:r>
      <w:r w:rsidRPr="0057282B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57282B">
        <w:t xml:space="preserve"> poderá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57282B">
        <w:t xml:space="preserve"> ser visualizado</w:t>
      </w:r>
      <w:r w:rsidR="00EA5D11">
        <w:t>(s)</w:t>
      </w:r>
      <w:r w:rsidRPr="0057282B">
        <w:t xml:space="preserve"> </w:t>
      </w:r>
      <w:r w:rsidRPr="0057282B">
        <w:rPr>
          <w:b/>
          <w:bCs/>
        </w:rPr>
        <w:t>e receber lances com até 05 dias antes do leilão</w:t>
      </w:r>
      <w:r w:rsidRPr="0057282B">
        <w:t xml:space="preserve">, no endereço eletrônico </w:t>
      </w:r>
      <w:r w:rsidRPr="0057282B">
        <w:rPr>
          <w:b/>
          <w:bCs/>
        </w:rPr>
        <w:t>https://www.lunellileiloes.com.br</w:t>
      </w:r>
      <w:r w:rsidRPr="0057282B">
        <w:t xml:space="preserve">. Os interessados deverão efetuar cadastro prévio no prazo de 48 horas de antecedência do leilão. </w:t>
      </w:r>
      <w:r w:rsidRPr="0057282B">
        <w:rPr>
          <w:b/>
          <w:bCs/>
        </w:rPr>
        <w:t>OBS:</w:t>
      </w:r>
      <w:r w:rsidRPr="0057282B">
        <w:t xml:space="preserve"> Havendo lances o leilão será prorrogado automaticamente (pelo sistema), caso contrário o mesmo será </w:t>
      </w:r>
      <w:r w:rsidRPr="0057282B">
        <w:rPr>
          <w:b/>
          <w:bCs/>
        </w:rPr>
        <w:t>encerrado às 14h (pelo sistema).</w:t>
      </w:r>
      <w:r w:rsidRPr="0057282B"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4EE3EFCA" w14:textId="77777777" w:rsidR="00361708" w:rsidRPr="0057282B" w:rsidRDefault="00361708" w:rsidP="003F78F8">
      <w:pPr>
        <w:spacing w:after="0" w:line="264" w:lineRule="auto"/>
        <w:ind w:firstLine="2268"/>
        <w:jc w:val="both"/>
      </w:pPr>
    </w:p>
    <w:p w14:paraId="33FEB771" w14:textId="38FD52E6" w:rsidR="003F78F8" w:rsidRPr="0057282B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>BE</w:t>
      </w:r>
      <w:r w:rsidR="00FF5487" w:rsidRPr="0057282B">
        <w:rPr>
          <w:b/>
          <w:bCs/>
        </w:rPr>
        <w:t>M(</w:t>
      </w:r>
      <w:r w:rsidRPr="0057282B">
        <w:rPr>
          <w:b/>
          <w:bCs/>
        </w:rPr>
        <w:t>NS</w:t>
      </w:r>
      <w:r w:rsidR="00FF5487" w:rsidRPr="0057282B">
        <w:rPr>
          <w:b/>
          <w:bCs/>
        </w:rPr>
        <w:t>)</w:t>
      </w:r>
      <w:r w:rsidRPr="0057282B">
        <w:rPr>
          <w:b/>
          <w:bCs/>
        </w:rPr>
        <w:t xml:space="preserve"> - </w:t>
      </w:r>
      <w:r w:rsidR="00E67788">
        <w:rPr>
          <w:b/>
          <w:bCs/>
        </w:rPr>
        <w:t>IMÓVEL</w:t>
      </w:r>
      <w:r w:rsidRPr="0057282B">
        <w:rPr>
          <w:b/>
          <w:bCs/>
        </w:rPr>
        <w:t xml:space="preserve">: </w:t>
      </w:r>
    </w:p>
    <w:p w14:paraId="18222860" w14:textId="77777777" w:rsidR="00E0288E" w:rsidRDefault="0057282B" w:rsidP="00E0288E">
      <w:pPr>
        <w:ind w:firstLine="2268"/>
        <w:jc w:val="both"/>
      </w:pPr>
      <w:r w:rsidRPr="00361708">
        <w:t xml:space="preserve">Uma fração ideal de </w:t>
      </w:r>
      <w:r w:rsidRPr="00B93FEA">
        <w:rPr>
          <w:b/>
          <w:bCs/>
        </w:rPr>
        <w:t>2.100,00m²,</w:t>
      </w:r>
      <w:r w:rsidRPr="00361708">
        <w:t xml:space="preserve"> sem benfeitorias, dentro </w:t>
      </w:r>
      <w:r w:rsidR="00B93FEA">
        <w:t xml:space="preserve">de </w:t>
      </w:r>
      <w:r w:rsidR="00B93FEA" w:rsidRPr="00B93FEA">
        <w:rPr>
          <w:b/>
          <w:bCs/>
        </w:rPr>
        <w:t xml:space="preserve">uma área ideal </w:t>
      </w:r>
      <w:r w:rsidRPr="00B93FEA">
        <w:rPr>
          <w:b/>
          <w:bCs/>
        </w:rPr>
        <w:t>de 40.935,25m²</w:t>
      </w:r>
      <w:r w:rsidRPr="00361708">
        <w:t>,</w:t>
      </w:r>
      <w:r w:rsidR="00B93FEA">
        <w:t xml:space="preserve"> dentro de uma área maior de 43.205,00m²,</w:t>
      </w:r>
      <w:r w:rsidRPr="00361708">
        <w:t xml:space="preserve"> sita no lote rural nº 23, da Linha Palmeiro, neste município de Bento Gonçalves, confinando a área maior de 43.205,00m²: </w:t>
      </w:r>
      <w:r w:rsidRPr="00361708">
        <w:rPr>
          <w:b/>
          <w:bCs/>
        </w:rPr>
        <w:t xml:space="preserve">Norte, </w:t>
      </w:r>
      <w:r w:rsidRPr="00361708">
        <w:t xml:space="preserve">na extensão  de 777,20 metros, com terras de Irmãos Luchese &amp; Cia. Ltda.; </w:t>
      </w:r>
      <w:r w:rsidRPr="00361708">
        <w:rPr>
          <w:b/>
          <w:bCs/>
        </w:rPr>
        <w:t xml:space="preserve">Sul, </w:t>
      </w:r>
      <w:r w:rsidRPr="00361708">
        <w:t xml:space="preserve">na mesma extensão, com o mesmo lote nº 23, de propriedade da Prefeitura Municipal; </w:t>
      </w:r>
      <w:r w:rsidRPr="00361708">
        <w:rPr>
          <w:b/>
          <w:bCs/>
        </w:rPr>
        <w:t xml:space="preserve">Leste, </w:t>
      </w:r>
      <w:r w:rsidRPr="00361708">
        <w:t>na extensão de 55,60 metros,</w:t>
      </w:r>
      <w:r w:rsidR="00361708" w:rsidRPr="00361708">
        <w:t xml:space="preserve"> </w:t>
      </w:r>
      <w:r w:rsidRPr="00361708">
        <w:t>com</w:t>
      </w:r>
      <w:r w:rsidR="00361708" w:rsidRPr="00361708">
        <w:t xml:space="preserve"> </w:t>
      </w:r>
      <w:r w:rsidRPr="00361708">
        <w:t>uma</w:t>
      </w:r>
      <w:r w:rsidR="00361708" w:rsidRPr="00361708">
        <w:t xml:space="preserve"> </w:t>
      </w:r>
      <w:r w:rsidRPr="00361708">
        <w:t>linha</w:t>
      </w:r>
      <w:r w:rsidR="00361708" w:rsidRPr="00361708">
        <w:t xml:space="preserve"> </w:t>
      </w:r>
      <w:r w:rsidRPr="00361708">
        <w:t>sinuosa</w:t>
      </w:r>
      <w:r w:rsidR="00361708" w:rsidRPr="00361708">
        <w:t xml:space="preserve"> </w:t>
      </w:r>
      <w:r w:rsidRPr="00361708">
        <w:t>com</w:t>
      </w:r>
      <w:r w:rsidR="00361708" w:rsidRPr="00361708">
        <w:t xml:space="preserve"> </w:t>
      </w:r>
      <w:r w:rsidRPr="00361708">
        <w:t>a</w:t>
      </w:r>
      <w:r w:rsidR="00361708" w:rsidRPr="00361708">
        <w:t xml:space="preserve"> </w:t>
      </w:r>
      <w:r w:rsidRPr="00361708">
        <w:t>Estrada</w:t>
      </w:r>
      <w:r w:rsidR="00361708" w:rsidRPr="00361708">
        <w:t xml:space="preserve"> </w:t>
      </w:r>
      <w:r w:rsidRPr="00361708">
        <w:t>da</w:t>
      </w:r>
      <w:r w:rsidR="00361708" w:rsidRPr="00361708">
        <w:t xml:space="preserve"> Li</w:t>
      </w:r>
      <w:r w:rsidRPr="00361708">
        <w:t xml:space="preserve">nha </w:t>
      </w:r>
      <w:proofErr w:type="spellStart"/>
      <w:r w:rsidRPr="00361708">
        <w:t>Sertorina</w:t>
      </w:r>
      <w:proofErr w:type="spellEnd"/>
      <w:r w:rsidRPr="00361708">
        <w:t xml:space="preserve">; e, a </w:t>
      </w:r>
      <w:r w:rsidRPr="00361708">
        <w:rPr>
          <w:b/>
          <w:bCs/>
        </w:rPr>
        <w:t xml:space="preserve">Oeste, </w:t>
      </w:r>
      <w:r w:rsidRPr="00361708">
        <w:t xml:space="preserve">na mesma extensão, com propriedade de Herdeiros Donatti. </w:t>
      </w:r>
      <w:r w:rsidRPr="00361708">
        <w:rPr>
          <w:b/>
          <w:bCs/>
        </w:rPr>
        <w:t xml:space="preserve">Matrícula nº 3.428. </w:t>
      </w:r>
      <w:r w:rsidRPr="00361708">
        <w:t xml:space="preserve">Avaliação da fração ideal de 2.100,00m² é de </w:t>
      </w:r>
      <w:r w:rsidRPr="00361708">
        <w:rPr>
          <w:b/>
          <w:bCs/>
        </w:rPr>
        <w:t>R$ 840.000,00</w:t>
      </w:r>
      <w:r w:rsidRPr="00361708">
        <w:t xml:space="preserve"> (Oitocentos mil reais), conforme Laudo de Avaliação juntada no evento </w:t>
      </w:r>
      <w:r w:rsidR="00361708" w:rsidRPr="00361708">
        <w:t>210, datado de 17/10/2025.</w:t>
      </w:r>
    </w:p>
    <w:p w14:paraId="540669DA" w14:textId="35FF2459" w:rsidR="003F78F8" w:rsidRPr="00CD39F9" w:rsidRDefault="003F78F8" w:rsidP="006D3348">
      <w:pPr>
        <w:spacing w:after="0"/>
        <w:ind w:firstLine="2268"/>
        <w:jc w:val="both"/>
        <w:rPr>
          <w:b/>
          <w:bCs/>
          <w:u w:val="single"/>
        </w:rPr>
      </w:pPr>
      <w:r w:rsidRPr="00CD39F9">
        <w:rPr>
          <w:b/>
          <w:bCs/>
          <w:u w:val="single"/>
        </w:rPr>
        <w:t>OBSERVAÇÕES:</w:t>
      </w:r>
    </w:p>
    <w:p w14:paraId="6F65B26D" w14:textId="140F0C2C" w:rsidR="006D3348" w:rsidRDefault="003F78F8" w:rsidP="006D3348">
      <w:pPr>
        <w:spacing w:after="0" w:line="264" w:lineRule="auto"/>
        <w:ind w:firstLine="2268"/>
        <w:jc w:val="both"/>
      </w:pPr>
      <w:r w:rsidRPr="00D75479">
        <w:rPr>
          <w:b/>
          <w:bCs/>
        </w:rPr>
        <w:t xml:space="preserve">1- </w:t>
      </w:r>
      <w:r w:rsidR="006D3348">
        <w:t xml:space="preserve">A fração ideal de 2.100,00m² de terras acima </w:t>
      </w:r>
      <w:r w:rsidR="00EA5D11">
        <w:t>descrita</w:t>
      </w:r>
      <w:r w:rsidRPr="00D75479">
        <w:t xml:space="preserve"> se encontra com</w:t>
      </w:r>
      <w:r w:rsidR="00EA5D11">
        <w:t xml:space="preserve"> os seguintes</w:t>
      </w:r>
      <w:r w:rsidRPr="00D75479">
        <w:t xml:space="preserve"> </w:t>
      </w:r>
      <w:r w:rsidR="006D3348">
        <w:t>ônus vigentes:</w:t>
      </w:r>
    </w:p>
    <w:p w14:paraId="3CD529F2" w14:textId="62B7E74B" w:rsidR="006D3348" w:rsidRDefault="006D3348" w:rsidP="006D3348">
      <w:pPr>
        <w:pStyle w:val="PargrafodaLista"/>
        <w:numPr>
          <w:ilvl w:val="0"/>
          <w:numId w:val="8"/>
        </w:numPr>
        <w:spacing w:after="0" w:line="264" w:lineRule="auto"/>
        <w:ind w:hanging="76"/>
        <w:jc w:val="both"/>
      </w:pPr>
      <w:r>
        <w:rPr>
          <w:b/>
          <w:bCs/>
        </w:rPr>
        <w:t xml:space="preserve">- Av.6/3.428, indisponibilidade, </w:t>
      </w:r>
      <w:r>
        <w:t>oriunda do processo nº 12.651 (processo antigo)</w:t>
      </w:r>
    </w:p>
    <w:p w14:paraId="2B4FA263" w14:textId="20529F98" w:rsidR="003F78F8" w:rsidRDefault="006D3348" w:rsidP="006D3348">
      <w:pPr>
        <w:pStyle w:val="PargrafodaLista"/>
        <w:numPr>
          <w:ilvl w:val="0"/>
          <w:numId w:val="8"/>
        </w:numPr>
        <w:spacing w:after="0" w:line="264" w:lineRule="auto"/>
        <w:ind w:hanging="76"/>
        <w:jc w:val="both"/>
      </w:pPr>
      <w:r w:rsidRPr="006D3348">
        <w:rPr>
          <w:b/>
          <w:bCs/>
        </w:rPr>
        <w:t>– Av.8/3.428,</w:t>
      </w:r>
      <w:r>
        <w:t xml:space="preserve"> penhora em favor de José Mota, process</w:t>
      </w:r>
      <w:r w:rsidR="00EA5D11">
        <w:t>o</w:t>
      </w:r>
      <w:r>
        <w:t xml:space="preserve"> nº 5000393-82.2008.8.21.0005 (neste feito).</w:t>
      </w:r>
    </w:p>
    <w:p w14:paraId="291574FA" w14:textId="77777777" w:rsidR="003F78F8" w:rsidRPr="00D75479" w:rsidRDefault="003F78F8" w:rsidP="003F78F8">
      <w:pPr>
        <w:spacing w:after="0" w:line="264" w:lineRule="auto"/>
        <w:ind w:firstLine="2268"/>
        <w:jc w:val="both"/>
      </w:pPr>
    </w:p>
    <w:p w14:paraId="14B5D804" w14:textId="5379DDAD" w:rsidR="003F78F8" w:rsidRDefault="003F78F8" w:rsidP="000A20B6">
      <w:pPr>
        <w:spacing w:after="0" w:line="240" w:lineRule="auto"/>
        <w:ind w:firstLine="2268"/>
        <w:jc w:val="both"/>
      </w:pPr>
      <w:r w:rsidRPr="00D75479">
        <w:rPr>
          <w:b/>
          <w:bCs/>
        </w:rPr>
        <w:t>I - OBRIGAÇÕES E DÉBITOS:</w:t>
      </w:r>
      <w:r w:rsidRPr="00D75479">
        <w:t xml:space="preserve"> 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 xml:space="preserve"> será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D75479">
        <w:t xml:space="preserve"> vendido</w:t>
      </w:r>
      <w:r w:rsidR="00EA5D11">
        <w:t>(s)</w:t>
      </w:r>
      <w:r w:rsidRPr="00D75479">
        <w:t xml:space="preserve"> no estado de conservação em que se encontra</w:t>
      </w:r>
      <w:r w:rsidR="00EA5D11">
        <w:t>(m)</w:t>
      </w:r>
      <w:r w:rsidRPr="00D75479">
        <w:t>, em caráter "ad corpus", sem garantia, constituindo ônus do interessado, verificar suas condições, antes das datas designadas para a alienação. As despesas e os custos relativos à sua transferência patrimonial, correrão por conta do</w:t>
      </w:r>
      <w:r w:rsidR="00EA5D11">
        <w:t>(s)</w:t>
      </w:r>
      <w:r w:rsidRPr="00D75479">
        <w:t xml:space="preserve"> arrematante</w:t>
      </w:r>
      <w:r w:rsidR="00EA5D11">
        <w:t>(s)</w:t>
      </w:r>
      <w:r w:rsidRPr="00D75479">
        <w:t>. O</w:t>
      </w:r>
      <w:r w:rsidR="00EA5D11">
        <w:t>(s)</w:t>
      </w:r>
      <w:r w:rsidRPr="00D75479">
        <w:t xml:space="preserve"> arrematante</w:t>
      </w:r>
      <w:r w:rsidR="00EA5D11">
        <w:t>(s)</w:t>
      </w:r>
      <w:r w:rsidRPr="00D75479">
        <w:t xml:space="preserve"> receberá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D75479">
        <w:t xml:space="preserve"> a</w:t>
      </w:r>
      <w:r w:rsidR="00EA5D11">
        <w:t>(s)</w:t>
      </w:r>
      <w:r w:rsidRPr="00D75479">
        <w:t xml:space="preserve"> propriedade</w:t>
      </w:r>
      <w:r w:rsidR="00EA5D11">
        <w:t>(s)</w:t>
      </w:r>
      <w:r w:rsidRPr="00D75479">
        <w:t xml:space="preserve"> plena do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>, sendo o</w:t>
      </w:r>
      <w:r w:rsidR="00EA5D11">
        <w:t>(s)</w:t>
      </w:r>
      <w:r w:rsidRPr="00D75479">
        <w:t xml:space="preserve"> bem</w:t>
      </w:r>
      <w:r w:rsidR="00EA5D11">
        <w:t>(</w:t>
      </w:r>
      <w:proofErr w:type="spellStart"/>
      <w:r w:rsidR="00EA5D11">
        <w:t>ns</w:t>
      </w:r>
      <w:proofErr w:type="spellEnd"/>
      <w:r w:rsidR="00EA5D11">
        <w:t>)</w:t>
      </w:r>
      <w:r w:rsidRPr="00D75479">
        <w:t xml:space="preserve"> entregue</w:t>
      </w:r>
      <w:r w:rsidR="00EA5D11">
        <w:t>(s)</w:t>
      </w:r>
      <w:r w:rsidRPr="00D75479">
        <w:t xml:space="preserve"> livre</w:t>
      </w:r>
      <w:r w:rsidR="00EA5D11">
        <w:t>(s)</w:t>
      </w:r>
      <w:r w:rsidRPr="00D75479">
        <w:t xml:space="preserve"> e desembaraçado</w:t>
      </w:r>
      <w:r w:rsidR="00EA5D11">
        <w:t>(s)</w:t>
      </w:r>
      <w:r w:rsidRPr="00D75479">
        <w:t xml:space="preserve">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D75479">
        <w:t>propter</w:t>
      </w:r>
      <w:proofErr w:type="spellEnd"/>
      <w:r w:rsidRPr="00D75479">
        <w:t xml:space="preserve"> rem, conforme disposto no art. 908 do CPC, na forma originária, fazendo constar na CARTA DE ARREMATAÇÃO.</w:t>
      </w:r>
    </w:p>
    <w:p w14:paraId="2143F867" w14:textId="77777777" w:rsidR="002C7D72" w:rsidRPr="00D75479" w:rsidRDefault="002C7D72" w:rsidP="000A20B6">
      <w:pPr>
        <w:spacing w:after="0" w:line="240" w:lineRule="auto"/>
        <w:ind w:firstLine="2268"/>
        <w:jc w:val="both"/>
        <w:rPr>
          <w:b/>
          <w:bCs/>
        </w:rPr>
      </w:pPr>
    </w:p>
    <w:p w14:paraId="1F2CC442" w14:textId="52843173" w:rsidR="003F78F8" w:rsidRPr="00D75479" w:rsidRDefault="003F78F8" w:rsidP="000A20B6">
      <w:pPr>
        <w:spacing w:after="0" w:line="240" w:lineRule="auto"/>
        <w:ind w:firstLine="2268"/>
        <w:jc w:val="both"/>
      </w:pPr>
      <w:r w:rsidRPr="00D75479">
        <w:rPr>
          <w:b/>
          <w:bCs/>
        </w:rPr>
        <w:t>II - PUBLICAÇÃO DO EDITAL E LEILOEIRO:</w:t>
      </w:r>
      <w:r w:rsidRPr="00D75479">
        <w:t xml:space="preserve"> O edital, com fotos e a descrição detalhada do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 xml:space="preserve"> a ser</w:t>
      </w:r>
      <w:r w:rsidR="00EA5D11">
        <w:t>(em)</w:t>
      </w:r>
      <w:r w:rsidRPr="00D75479">
        <w:t xml:space="preserve"> apregoado</w:t>
      </w:r>
      <w:r w:rsidR="00EA5D11">
        <w:t>(s)</w:t>
      </w:r>
      <w:r w:rsidRPr="00D75479">
        <w:t xml:space="preserve">, será publicado na rede mundial de computadores, fotos meramente ilustrativas, no portal </w:t>
      </w:r>
      <w:r w:rsidRPr="00D75479">
        <w:rPr>
          <w:b/>
          <w:bCs/>
        </w:rPr>
        <w:lastRenderedPageBreak/>
        <w:t>https://www.lunellileiloes.com.br</w:t>
      </w:r>
      <w:r w:rsidRPr="00D75479">
        <w:t xml:space="preserve"> (art. 887, §2º, do CPC), local em que os lances serão ofertados.</w:t>
      </w:r>
    </w:p>
    <w:p w14:paraId="1371D14D" w14:textId="77777777" w:rsidR="003F78F8" w:rsidRPr="00D75479" w:rsidRDefault="003F78F8" w:rsidP="000A20B6">
      <w:pPr>
        <w:spacing w:after="0" w:line="240" w:lineRule="auto"/>
        <w:ind w:firstLine="2268"/>
        <w:jc w:val="both"/>
        <w:rPr>
          <w:b/>
          <w:bCs/>
        </w:rPr>
      </w:pPr>
    </w:p>
    <w:p w14:paraId="107728BA" w14:textId="77777777" w:rsidR="003F78F8" w:rsidRPr="00D75479" w:rsidRDefault="003F78F8" w:rsidP="003F78F8">
      <w:pPr>
        <w:spacing w:after="0" w:line="264" w:lineRule="auto"/>
        <w:ind w:firstLine="2268"/>
        <w:jc w:val="both"/>
      </w:pPr>
      <w:r w:rsidRPr="00D75479">
        <w:rPr>
          <w:b/>
          <w:bCs/>
        </w:rPr>
        <w:t>III - PAGAMENTO DA ARREMATAÇÃO</w:t>
      </w:r>
      <w:r w:rsidRPr="00D75479"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D75479">
        <w:rPr>
          <w:b/>
          <w:bCs/>
          <w:i/>
          <w:iCs/>
        </w:rPr>
        <w:t>lunellibg@hotmail.com</w:t>
      </w:r>
      <w:r w:rsidRPr="00D75479"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4662326C" w14:textId="77777777" w:rsidR="003F78F8" w:rsidRPr="00D75479" w:rsidRDefault="003F78F8" w:rsidP="003F78F8">
      <w:pPr>
        <w:spacing w:after="0" w:line="264" w:lineRule="auto"/>
        <w:ind w:firstLine="2268"/>
        <w:jc w:val="both"/>
        <w:rPr>
          <w:b/>
          <w:bCs/>
        </w:rPr>
      </w:pPr>
    </w:p>
    <w:p w14:paraId="403544AF" w14:textId="77777777" w:rsidR="003F78F8" w:rsidRPr="00D75479" w:rsidRDefault="003F78F8" w:rsidP="003F78F8">
      <w:pPr>
        <w:spacing w:after="0" w:line="264" w:lineRule="auto"/>
        <w:ind w:firstLine="2268"/>
        <w:jc w:val="both"/>
      </w:pPr>
      <w:r w:rsidRPr="00D75479">
        <w:rPr>
          <w:b/>
          <w:bCs/>
        </w:rPr>
        <w:t>IV - CIENTIFICAÇÃO:</w:t>
      </w:r>
      <w:r w:rsidRPr="00D75479"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5698B32E" w14:textId="77777777" w:rsidR="003F78F8" w:rsidRPr="00D75479" w:rsidRDefault="003F78F8" w:rsidP="003F78F8">
      <w:pPr>
        <w:spacing w:after="0" w:line="264" w:lineRule="auto"/>
        <w:jc w:val="both"/>
      </w:pPr>
    </w:p>
    <w:p w14:paraId="3B1EE219" w14:textId="40DBB8E8" w:rsidR="003F78F8" w:rsidRPr="00D75479" w:rsidRDefault="003F78F8" w:rsidP="003F78F8">
      <w:pPr>
        <w:spacing w:after="0" w:line="264" w:lineRule="auto"/>
        <w:ind w:firstLine="2268"/>
      </w:pPr>
      <w:r w:rsidRPr="00D75479">
        <w:t xml:space="preserve">Bento Gonçalves, </w:t>
      </w:r>
      <w:r w:rsidR="001A4BDD">
        <w:t>2</w:t>
      </w:r>
      <w:r w:rsidR="00CD39F9">
        <w:t>5</w:t>
      </w:r>
      <w:r w:rsidRPr="00D75479">
        <w:t xml:space="preserve"> de </w:t>
      </w:r>
      <w:r w:rsidR="00E0288E">
        <w:t>março</w:t>
      </w:r>
      <w:r w:rsidRPr="00D75479">
        <w:t xml:space="preserve"> de 2026</w:t>
      </w:r>
    </w:p>
    <w:p w14:paraId="78D133F4" w14:textId="77777777" w:rsidR="003F78F8" w:rsidRPr="00D75479" w:rsidRDefault="003F78F8" w:rsidP="003F78F8">
      <w:pPr>
        <w:spacing w:after="0" w:line="264" w:lineRule="auto"/>
        <w:jc w:val="center"/>
      </w:pPr>
    </w:p>
    <w:p w14:paraId="4717445F" w14:textId="77777777" w:rsidR="00D75479" w:rsidRPr="00D75479" w:rsidRDefault="00D75479" w:rsidP="003F78F8">
      <w:pPr>
        <w:spacing w:after="0" w:line="264" w:lineRule="auto"/>
        <w:jc w:val="center"/>
      </w:pPr>
    </w:p>
    <w:p w14:paraId="34152BB6" w14:textId="77777777" w:rsidR="00D75479" w:rsidRPr="00D75479" w:rsidRDefault="00D75479" w:rsidP="003F78F8">
      <w:pPr>
        <w:spacing w:after="0" w:line="264" w:lineRule="auto"/>
        <w:jc w:val="center"/>
      </w:pPr>
    </w:p>
    <w:p w14:paraId="3CD559ED" w14:textId="371CB6FA" w:rsidR="003F78F8" w:rsidRPr="00D75479" w:rsidRDefault="00930A2F" w:rsidP="00930A2F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</w:rPr>
        <w:t xml:space="preserve">                                                               </w:t>
      </w:r>
      <w:r w:rsidR="003F78F8" w:rsidRPr="00D75479">
        <w:rPr>
          <w:b/>
          <w:bCs/>
          <w:sz w:val="20"/>
          <w:szCs w:val="20"/>
        </w:rPr>
        <w:t>MAURÍCIO ANDRÉ LUNELLI</w:t>
      </w:r>
    </w:p>
    <w:p w14:paraId="5FE79C9B" w14:textId="713BE8AB" w:rsidR="003F78F8" w:rsidRPr="00D75479" w:rsidRDefault="00930A2F" w:rsidP="00930A2F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  <w:sz w:val="20"/>
          <w:szCs w:val="20"/>
        </w:rPr>
        <w:t xml:space="preserve">                                                                      </w:t>
      </w:r>
      <w:r w:rsidR="00D75479">
        <w:rPr>
          <w:b/>
          <w:bCs/>
          <w:sz w:val="20"/>
          <w:szCs w:val="20"/>
        </w:rPr>
        <w:t xml:space="preserve">              </w:t>
      </w:r>
      <w:r w:rsidRPr="00D75479">
        <w:rPr>
          <w:b/>
          <w:bCs/>
          <w:sz w:val="20"/>
          <w:szCs w:val="20"/>
        </w:rPr>
        <w:t xml:space="preserve"> </w:t>
      </w:r>
      <w:r w:rsidR="003F78F8" w:rsidRPr="00D75479">
        <w:rPr>
          <w:b/>
          <w:bCs/>
          <w:sz w:val="20"/>
          <w:szCs w:val="20"/>
        </w:rPr>
        <w:t>LEILOEIRO OFICIAL</w:t>
      </w:r>
    </w:p>
    <w:sectPr w:rsidR="003F78F8" w:rsidRPr="00D75479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19BD" w14:textId="77777777" w:rsidR="00AE3E3A" w:rsidRDefault="00AE3E3A" w:rsidP="005B1AEE">
      <w:pPr>
        <w:spacing w:after="0" w:line="240" w:lineRule="auto"/>
      </w:pPr>
      <w:r>
        <w:separator/>
      </w:r>
    </w:p>
  </w:endnote>
  <w:endnote w:type="continuationSeparator" w:id="0">
    <w:p w14:paraId="1E87F769" w14:textId="77777777" w:rsidR="00AE3E3A" w:rsidRDefault="00AE3E3A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1FA8" w14:textId="77777777" w:rsidR="00AE3E3A" w:rsidRDefault="00AE3E3A" w:rsidP="005B1AEE">
      <w:pPr>
        <w:spacing w:after="0" w:line="240" w:lineRule="auto"/>
      </w:pPr>
      <w:r>
        <w:separator/>
      </w:r>
    </w:p>
  </w:footnote>
  <w:footnote w:type="continuationSeparator" w:id="0">
    <w:p w14:paraId="5FE251E8" w14:textId="77777777" w:rsidR="00AE3E3A" w:rsidRDefault="00AE3E3A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00362824">
    <w:abstractNumId w:val="7"/>
  </w:num>
  <w:num w:numId="2" w16cid:durableId="454907974">
    <w:abstractNumId w:val="3"/>
  </w:num>
  <w:num w:numId="3" w16cid:durableId="960573136">
    <w:abstractNumId w:val="1"/>
  </w:num>
  <w:num w:numId="4" w16cid:durableId="1691102349">
    <w:abstractNumId w:val="4"/>
  </w:num>
  <w:num w:numId="5" w16cid:durableId="1509828062">
    <w:abstractNumId w:val="5"/>
  </w:num>
  <w:num w:numId="6" w16cid:durableId="1345939039">
    <w:abstractNumId w:val="0"/>
  </w:num>
  <w:num w:numId="7" w16cid:durableId="572088182">
    <w:abstractNumId w:val="6"/>
  </w:num>
  <w:num w:numId="8" w16cid:durableId="182269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E1E"/>
    <w:rsid w:val="00007FE4"/>
    <w:rsid w:val="00023722"/>
    <w:rsid w:val="0003575F"/>
    <w:rsid w:val="00037A44"/>
    <w:rsid w:val="000536EE"/>
    <w:rsid w:val="00055110"/>
    <w:rsid w:val="00062E9F"/>
    <w:rsid w:val="000854A9"/>
    <w:rsid w:val="00085751"/>
    <w:rsid w:val="00095D76"/>
    <w:rsid w:val="000A20B6"/>
    <w:rsid w:val="000A4DE5"/>
    <w:rsid w:val="000B305E"/>
    <w:rsid w:val="000E1B2D"/>
    <w:rsid w:val="000F4BF3"/>
    <w:rsid w:val="000F6C4E"/>
    <w:rsid w:val="00101CFB"/>
    <w:rsid w:val="001161B2"/>
    <w:rsid w:val="0012558F"/>
    <w:rsid w:val="00146D09"/>
    <w:rsid w:val="00165AB2"/>
    <w:rsid w:val="00167822"/>
    <w:rsid w:val="00174ED1"/>
    <w:rsid w:val="0018420B"/>
    <w:rsid w:val="001843E5"/>
    <w:rsid w:val="00184CB8"/>
    <w:rsid w:val="001855F8"/>
    <w:rsid w:val="001A4BDD"/>
    <w:rsid w:val="001C470C"/>
    <w:rsid w:val="001C65FA"/>
    <w:rsid w:val="00200545"/>
    <w:rsid w:val="00213EE5"/>
    <w:rsid w:val="00223F69"/>
    <w:rsid w:val="00241F10"/>
    <w:rsid w:val="002446C1"/>
    <w:rsid w:val="00266EA4"/>
    <w:rsid w:val="00283119"/>
    <w:rsid w:val="00285608"/>
    <w:rsid w:val="00291999"/>
    <w:rsid w:val="002C7D72"/>
    <w:rsid w:val="002F5CF0"/>
    <w:rsid w:val="00302BAD"/>
    <w:rsid w:val="00327D1C"/>
    <w:rsid w:val="003528CC"/>
    <w:rsid w:val="00361708"/>
    <w:rsid w:val="00363672"/>
    <w:rsid w:val="00380FF6"/>
    <w:rsid w:val="003E0EB2"/>
    <w:rsid w:val="003F0829"/>
    <w:rsid w:val="003F78F8"/>
    <w:rsid w:val="00403CFB"/>
    <w:rsid w:val="00415191"/>
    <w:rsid w:val="0042604E"/>
    <w:rsid w:val="00437F06"/>
    <w:rsid w:val="00472996"/>
    <w:rsid w:val="00474F8C"/>
    <w:rsid w:val="00484CB2"/>
    <w:rsid w:val="004A2704"/>
    <w:rsid w:val="004B0636"/>
    <w:rsid w:val="004F4BF1"/>
    <w:rsid w:val="00500BC6"/>
    <w:rsid w:val="00514F3C"/>
    <w:rsid w:val="0053375F"/>
    <w:rsid w:val="00550287"/>
    <w:rsid w:val="00560403"/>
    <w:rsid w:val="00562A13"/>
    <w:rsid w:val="0057282B"/>
    <w:rsid w:val="00586C4A"/>
    <w:rsid w:val="005A0D88"/>
    <w:rsid w:val="005B1AEE"/>
    <w:rsid w:val="005B34A9"/>
    <w:rsid w:val="005B36FF"/>
    <w:rsid w:val="005B40CD"/>
    <w:rsid w:val="005E6247"/>
    <w:rsid w:val="0061608A"/>
    <w:rsid w:val="00621A89"/>
    <w:rsid w:val="00667885"/>
    <w:rsid w:val="00670B00"/>
    <w:rsid w:val="006A57C0"/>
    <w:rsid w:val="006D3348"/>
    <w:rsid w:val="006D5E0F"/>
    <w:rsid w:val="006E1A86"/>
    <w:rsid w:val="006E1B57"/>
    <w:rsid w:val="00701FFB"/>
    <w:rsid w:val="0070389B"/>
    <w:rsid w:val="0070680B"/>
    <w:rsid w:val="00714BE5"/>
    <w:rsid w:val="00721DA0"/>
    <w:rsid w:val="007236F2"/>
    <w:rsid w:val="007372CC"/>
    <w:rsid w:val="00752C22"/>
    <w:rsid w:val="0076186E"/>
    <w:rsid w:val="00765658"/>
    <w:rsid w:val="00784673"/>
    <w:rsid w:val="007A738A"/>
    <w:rsid w:val="007B1457"/>
    <w:rsid w:val="007B50BC"/>
    <w:rsid w:val="007D7EE2"/>
    <w:rsid w:val="008156DA"/>
    <w:rsid w:val="008326FA"/>
    <w:rsid w:val="008329F9"/>
    <w:rsid w:val="008647A5"/>
    <w:rsid w:val="008A4087"/>
    <w:rsid w:val="008A6986"/>
    <w:rsid w:val="008B4261"/>
    <w:rsid w:val="008C6F4F"/>
    <w:rsid w:val="008D753D"/>
    <w:rsid w:val="00902797"/>
    <w:rsid w:val="009168D3"/>
    <w:rsid w:val="00920C46"/>
    <w:rsid w:val="00922F49"/>
    <w:rsid w:val="00930A2F"/>
    <w:rsid w:val="00941336"/>
    <w:rsid w:val="0094350A"/>
    <w:rsid w:val="009536B0"/>
    <w:rsid w:val="00955937"/>
    <w:rsid w:val="009670BC"/>
    <w:rsid w:val="009C55C0"/>
    <w:rsid w:val="009D15C4"/>
    <w:rsid w:val="009D46F7"/>
    <w:rsid w:val="009D50DD"/>
    <w:rsid w:val="009F35DF"/>
    <w:rsid w:val="00A07AEB"/>
    <w:rsid w:val="00A179FB"/>
    <w:rsid w:val="00A24FCD"/>
    <w:rsid w:val="00A3778B"/>
    <w:rsid w:val="00A42D35"/>
    <w:rsid w:val="00A47851"/>
    <w:rsid w:val="00A636B3"/>
    <w:rsid w:val="00A73AFE"/>
    <w:rsid w:val="00A7484A"/>
    <w:rsid w:val="00A817D1"/>
    <w:rsid w:val="00AB229C"/>
    <w:rsid w:val="00AB2B56"/>
    <w:rsid w:val="00AB6C85"/>
    <w:rsid w:val="00AC3BA3"/>
    <w:rsid w:val="00AD3928"/>
    <w:rsid w:val="00AE15CB"/>
    <w:rsid w:val="00AE3E3A"/>
    <w:rsid w:val="00B110EB"/>
    <w:rsid w:val="00B12650"/>
    <w:rsid w:val="00B2037C"/>
    <w:rsid w:val="00B2304E"/>
    <w:rsid w:val="00B470D3"/>
    <w:rsid w:val="00B50E25"/>
    <w:rsid w:val="00B55317"/>
    <w:rsid w:val="00B661D4"/>
    <w:rsid w:val="00B74FBE"/>
    <w:rsid w:val="00B84176"/>
    <w:rsid w:val="00B861E9"/>
    <w:rsid w:val="00B87CBC"/>
    <w:rsid w:val="00B93FEA"/>
    <w:rsid w:val="00BA154F"/>
    <w:rsid w:val="00BB61EE"/>
    <w:rsid w:val="00C05A9F"/>
    <w:rsid w:val="00C1198D"/>
    <w:rsid w:val="00C25FD2"/>
    <w:rsid w:val="00C36D27"/>
    <w:rsid w:val="00C47856"/>
    <w:rsid w:val="00C6765B"/>
    <w:rsid w:val="00C73004"/>
    <w:rsid w:val="00C93F51"/>
    <w:rsid w:val="00CA7F89"/>
    <w:rsid w:val="00CD39F9"/>
    <w:rsid w:val="00CF3958"/>
    <w:rsid w:val="00D039B5"/>
    <w:rsid w:val="00D302B4"/>
    <w:rsid w:val="00D34FC9"/>
    <w:rsid w:val="00D52BA1"/>
    <w:rsid w:val="00D55779"/>
    <w:rsid w:val="00D56EE0"/>
    <w:rsid w:val="00D70935"/>
    <w:rsid w:val="00D75479"/>
    <w:rsid w:val="00D757C5"/>
    <w:rsid w:val="00D81E5E"/>
    <w:rsid w:val="00DA24BA"/>
    <w:rsid w:val="00DA49FB"/>
    <w:rsid w:val="00DB4B7B"/>
    <w:rsid w:val="00DC31A8"/>
    <w:rsid w:val="00DE328B"/>
    <w:rsid w:val="00E0288E"/>
    <w:rsid w:val="00E20B5A"/>
    <w:rsid w:val="00E4516D"/>
    <w:rsid w:val="00E56CD1"/>
    <w:rsid w:val="00E67788"/>
    <w:rsid w:val="00E72EBE"/>
    <w:rsid w:val="00E753DA"/>
    <w:rsid w:val="00E762AA"/>
    <w:rsid w:val="00E77CB2"/>
    <w:rsid w:val="00EA2F0D"/>
    <w:rsid w:val="00EA5D11"/>
    <w:rsid w:val="00EB1FF3"/>
    <w:rsid w:val="00EC3854"/>
    <w:rsid w:val="00EC3FBE"/>
    <w:rsid w:val="00ED6925"/>
    <w:rsid w:val="00F202D8"/>
    <w:rsid w:val="00F2695A"/>
    <w:rsid w:val="00F26ED4"/>
    <w:rsid w:val="00F32CC8"/>
    <w:rsid w:val="00F5336E"/>
    <w:rsid w:val="00F55F07"/>
    <w:rsid w:val="00F647D2"/>
    <w:rsid w:val="00F71635"/>
    <w:rsid w:val="00F81962"/>
    <w:rsid w:val="00F84512"/>
    <w:rsid w:val="00F90DBE"/>
    <w:rsid w:val="00F91336"/>
    <w:rsid w:val="00F95689"/>
    <w:rsid w:val="00FB778E"/>
    <w:rsid w:val="00FD1267"/>
    <w:rsid w:val="00FF269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3561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23</cp:revision>
  <cp:lastPrinted>2026-03-25T14:10:00Z</cp:lastPrinted>
  <dcterms:created xsi:type="dcterms:W3CDTF">2026-03-19T16:52:00Z</dcterms:created>
  <dcterms:modified xsi:type="dcterms:W3CDTF">2026-04-14T12:44:00Z</dcterms:modified>
</cp:coreProperties>
</file>