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63BD" w14:textId="77777777" w:rsidR="00EC00AC" w:rsidRPr="00391F47" w:rsidRDefault="00EC00AC" w:rsidP="00EC00AC">
      <w:pPr>
        <w:jc w:val="center"/>
        <w:rPr>
          <w:rFonts w:ascii="Arial Narrow" w:hAnsi="Arial Narrow" w:cs="Calibri"/>
          <w:b/>
          <w:sz w:val="36"/>
          <w:szCs w:val="36"/>
          <w:u w:val="single"/>
        </w:rPr>
      </w:pPr>
      <w:r w:rsidRPr="00391F47">
        <w:rPr>
          <w:rFonts w:ascii="Arial Narrow" w:hAnsi="Arial Narrow" w:cs="Calibri"/>
          <w:b/>
          <w:sz w:val="36"/>
          <w:szCs w:val="36"/>
          <w:u w:val="single"/>
        </w:rPr>
        <w:t xml:space="preserve">EDITAL  DE  1º  E  2º  LEILÃO </w:t>
      </w:r>
    </w:p>
    <w:p w14:paraId="4AB41004" w14:textId="77777777" w:rsidR="00EC00AC" w:rsidRPr="00391F47" w:rsidRDefault="00EC00AC" w:rsidP="00EC00AC">
      <w:pPr>
        <w:jc w:val="center"/>
        <w:rPr>
          <w:rFonts w:ascii="Arial Narrow" w:hAnsi="Arial Narrow" w:cs="Calibri"/>
          <w:sz w:val="28"/>
          <w:szCs w:val="28"/>
        </w:rPr>
      </w:pPr>
    </w:p>
    <w:p w14:paraId="78D758CB" w14:textId="77777777" w:rsidR="00EC00AC" w:rsidRPr="00391F47" w:rsidRDefault="00EC00AC" w:rsidP="00EC00AC">
      <w:pPr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391F47">
        <w:rPr>
          <w:rFonts w:ascii="Arial Narrow" w:hAnsi="Arial Narrow" w:cs="Calibri"/>
          <w:b/>
          <w:sz w:val="28"/>
          <w:szCs w:val="28"/>
        </w:rPr>
        <w:t xml:space="preserve">Leonir Adelino Lunelli, </w:t>
      </w:r>
      <w:r w:rsidRPr="00391F47">
        <w:rPr>
          <w:rFonts w:ascii="Arial Narrow" w:hAnsi="Arial Narrow" w:cs="Calibri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391F47">
        <w:rPr>
          <w:rFonts w:ascii="Arial Narrow" w:hAnsi="Arial Narrow" w:cs="Calibri"/>
          <w:sz w:val="28"/>
          <w:szCs w:val="28"/>
        </w:rPr>
        <w:t>Licorsul</w:t>
      </w:r>
      <w:proofErr w:type="spellEnd"/>
      <w:r w:rsidRPr="00391F47">
        <w:rPr>
          <w:rFonts w:ascii="Arial Narrow" w:hAnsi="Arial Narrow" w:cs="Calibri"/>
          <w:sz w:val="28"/>
          <w:szCs w:val="28"/>
        </w:rPr>
        <w:t>, em Bento Gonçalves-RS, está devidamente autorizado pelo Exmo. Sr. Dr. Juiz de Direito do JEC da Comarca de Carlos Barbosa - RS.</w:t>
      </w:r>
    </w:p>
    <w:p w14:paraId="787660CC" w14:textId="77777777" w:rsidR="00EC00AC" w:rsidRPr="00391F47" w:rsidRDefault="00EC00AC" w:rsidP="00EC00AC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8"/>
          <w:szCs w:val="28"/>
        </w:rPr>
      </w:pPr>
      <w:r w:rsidRPr="00391F47">
        <w:rPr>
          <w:rFonts w:ascii="Arial Narrow" w:hAnsi="Arial Narrow" w:cs="Calibri"/>
          <w:b/>
          <w:sz w:val="28"/>
          <w:szCs w:val="28"/>
        </w:rPr>
        <w:t xml:space="preserve">FAZ SABER </w:t>
      </w:r>
      <w:r w:rsidRPr="00391F47">
        <w:rPr>
          <w:rFonts w:ascii="Arial Narrow" w:hAnsi="Arial Narrow" w:cs="Calibri"/>
          <w:sz w:val="28"/>
          <w:szCs w:val="28"/>
        </w:rPr>
        <w:t xml:space="preserve">a todos quantos virem o presente edital ou dele tiverem conhecimento, que nos 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>DIAS</w:t>
      </w:r>
      <w:r>
        <w:rPr>
          <w:rFonts w:ascii="Arial Narrow" w:hAnsi="Arial Narrow" w:cs="Calibri"/>
          <w:b/>
          <w:color w:val="0000FF"/>
          <w:sz w:val="28"/>
          <w:szCs w:val="28"/>
        </w:rPr>
        <w:t xml:space="preserve"> 30 DE ABRIL E 12 DE MAIO 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>DE 2025, SEMPRE ÀS 1</w:t>
      </w:r>
      <w:r>
        <w:rPr>
          <w:rFonts w:ascii="Arial Narrow" w:hAnsi="Arial Narrow" w:cs="Calibri"/>
          <w:b/>
          <w:color w:val="0000FF"/>
          <w:sz w:val="28"/>
          <w:szCs w:val="28"/>
        </w:rPr>
        <w:t>5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>:30 HORAS, na modalidade ON-LINE via web, site www.lunellileiloes.com.br,</w:t>
      </w:r>
      <w:r w:rsidRPr="00391F47">
        <w:rPr>
          <w:rFonts w:ascii="Arial Narrow" w:hAnsi="Arial Narrow" w:cs="Calibri"/>
          <w:b/>
          <w:sz w:val="28"/>
          <w:szCs w:val="28"/>
        </w:rPr>
        <w:t xml:space="preserve"> </w:t>
      </w:r>
      <w:r w:rsidRPr="00391F47">
        <w:rPr>
          <w:rFonts w:ascii="Arial Narrow" w:hAnsi="Arial Narrow" w:cs="Calibri"/>
          <w:sz w:val="28"/>
          <w:szCs w:val="28"/>
        </w:rPr>
        <w:t xml:space="preserve">será levado a leilão pelo preço de avaliação e a quem mais oferecer do bem abaixo descrito e penhorado no 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Calibri"/>
          <w:b/>
          <w:color w:val="0000FF"/>
          <w:sz w:val="28"/>
          <w:szCs w:val="28"/>
        </w:rPr>
        <w:t>5000537-17.2014.8.21.0144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391F47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CLAUDINO MELERE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  <w:r w:rsidRPr="00391F47">
        <w:rPr>
          <w:rFonts w:ascii="Arial Narrow" w:hAnsi="Arial Narrow" w:cs="Calibri"/>
          <w:color w:val="0000FF"/>
          <w:sz w:val="28"/>
          <w:szCs w:val="28"/>
        </w:rPr>
        <w:t>move contra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 w:cs="Calibri"/>
          <w:b/>
          <w:color w:val="0000FF"/>
          <w:sz w:val="28"/>
          <w:szCs w:val="28"/>
        </w:rPr>
        <w:t>ROMEU WEBER, JANETE MARIA WEBER E R. W. COMÉRCIO DE ALIMENTOS LTDA.</w:t>
      </w:r>
      <w:r w:rsidRPr="00391F47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</w:p>
    <w:p w14:paraId="706C7874" w14:textId="77777777" w:rsidR="00EC00AC" w:rsidRDefault="00EC00AC" w:rsidP="00EC00AC">
      <w:pPr>
        <w:tabs>
          <w:tab w:val="left" w:pos="2835"/>
        </w:tabs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Um caminhão marca GM/Chevrolet D40 CUSTOM, ano e modelo 1991, cor branca, a diesel, </w:t>
      </w:r>
      <w:r>
        <w:rPr>
          <w:rFonts w:ascii="Arial Narrow" w:hAnsi="Arial Narrow" w:cs="Calibri"/>
          <w:b/>
          <w:bCs/>
          <w:sz w:val="28"/>
          <w:szCs w:val="28"/>
        </w:rPr>
        <w:t xml:space="preserve">placa IHS-3879, </w:t>
      </w:r>
      <w:r>
        <w:rPr>
          <w:rFonts w:ascii="Arial Narrow" w:hAnsi="Arial Narrow" w:cs="Calibri"/>
          <w:sz w:val="28"/>
          <w:szCs w:val="28"/>
        </w:rPr>
        <w:t>chassi nº 9BG443NNMMC018917 e RENAVAM nº 590409484. Avaliado em R$ 28.103,00 (vinte e oito mil cento e três reais).</w:t>
      </w:r>
    </w:p>
    <w:p w14:paraId="0C55EE35" w14:textId="77777777" w:rsidR="00EC00AC" w:rsidRPr="001C69EA" w:rsidRDefault="00EC00AC" w:rsidP="00EC00AC">
      <w:pPr>
        <w:tabs>
          <w:tab w:val="left" w:pos="2835"/>
        </w:tabs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bCs/>
          <w:sz w:val="28"/>
          <w:szCs w:val="28"/>
        </w:rPr>
        <w:t xml:space="preserve">Observações: </w:t>
      </w:r>
      <w:r w:rsidRPr="008513D0">
        <w:rPr>
          <w:rFonts w:ascii="Arial Narrow" w:hAnsi="Arial Narrow" w:cs="Calibri"/>
          <w:b/>
          <w:bCs/>
          <w:i/>
          <w:iCs/>
          <w:sz w:val="28"/>
          <w:szCs w:val="28"/>
        </w:rPr>
        <w:t xml:space="preserve">O referido veículo se encontra com reserva de domínio em favor de André Afonso </w:t>
      </w:r>
      <w:proofErr w:type="spellStart"/>
      <w:r w:rsidRPr="008513D0">
        <w:rPr>
          <w:rFonts w:ascii="Arial Narrow" w:hAnsi="Arial Narrow" w:cs="Calibri"/>
          <w:b/>
          <w:bCs/>
          <w:i/>
          <w:iCs/>
          <w:sz w:val="28"/>
          <w:szCs w:val="28"/>
        </w:rPr>
        <w:t>Ruchel</w:t>
      </w:r>
      <w:proofErr w:type="spellEnd"/>
      <w:r w:rsidRPr="008513D0">
        <w:rPr>
          <w:rFonts w:ascii="Arial Narrow" w:hAnsi="Arial Narrow" w:cs="Calibri"/>
          <w:b/>
          <w:bCs/>
          <w:i/>
          <w:iCs/>
          <w:sz w:val="28"/>
          <w:szCs w:val="28"/>
        </w:rPr>
        <w:t xml:space="preserve"> e também penhorado no processo nº 9000904-62.2017.8.21.0048 do JEC de Farroupilha e em favor de Romeu </w:t>
      </w:r>
      <w:proofErr w:type="spellStart"/>
      <w:r w:rsidRPr="008513D0">
        <w:rPr>
          <w:rFonts w:ascii="Arial Narrow" w:hAnsi="Arial Narrow" w:cs="Calibri"/>
          <w:b/>
          <w:bCs/>
          <w:i/>
          <w:iCs/>
          <w:sz w:val="28"/>
          <w:szCs w:val="28"/>
        </w:rPr>
        <w:t>Haefliger</w:t>
      </w:r>
      <w:proofErr w:type="spellEnd"/>
      <w:r w:rsidRPr="008513D0">
        <w:rPr>
          <w:rFonts w:ascii="Arial Narrow" w:hAnsi="Arial Narrow" w:cs="Calibri"/>
          <w:b/>
          <w:bCs/>
          <w:i/>
          <w:iCs/>
          <w:sz w:val="28"/>
          <w:szCs w:val="28"/>
        </w:rPr>
        <w:t xml:space="preserve"> e outros, processo nº 0020397-71.2021.5.04.0531 da Vara do Trabalho de Farroupilha, RS.</w:t>
      </w:r>
    </w:p>
    <w:p w14:paraId="57A028AA" w14:textId="77777777" w:rsidR="00EC00AC" w:rsidRPr="00391F47" w:rsidRDefault="00EC00AC" w:rsidP="00EC00AC">
      <w:pPr>
        <w:tabs>
          <w:tab w:val="left" w:pos="2835"/>
        </w:tabs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391F47">
        <w:rPr>
          <w:rFonts w:ascii="Arial Narrow" w:hAnsi="Arial Narrow" w:cs="Calibri"/>
          <w:sz w:val="28"/>
          <w:szCs w:val="28"/>
        </w:rPr>
        <w:t xml:space="preserve">Quem pretender arrematar o </w:t>
      </w:r>
      <w:r>
        <w:rPr>
          <w:rFonts w:ascii="Arial Narrow" w:hAnsi="Arial Narrow" w:cs="Calibri"/>
          <w:sz w:val="28"/>
          <w:szCs w:val="28"/>
        </w:rPr>
        <w:t xml:space="preserve">veículo </w:t>
      </w:r>
      <w:r w:rsidRPr="00391F47">
        <w:rPr>
          <w:rFonts w:ascii="Arial Narrow" w:hAnsi="Arial Narrow" w:cs="Calibri"/>
          <w:sz w:val="28"/>
          <w:szCs w:val="28"/>
        </w:rPr>
        <w:t xml:space="preserve">acima descrito, </w:t>
      </w:r>
      <w:r w:rsidRPr="00391F47">
        <w:rPr>
          <w:rFonts w:ascii="Arial Narrow" w:hAnsi="Arial Narrow" w:cs="Calibri"/>
          <w:color w:val="000000"/>
          <w:sz w:val="28"/>
          <w:szCs w:val="28"/>
        </w:rPr>
        <w:t xml:space="preserve">deverá realizar um </w:t>
      </w:r>
      <w:proofErr w:type="spellStart"/>
      <w:r w:rsidRPr="00391F47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391F47">
        <w:rPr>
          <w:rFonts w:ascii="Arial Narrow" w:hAnsi="Arial Narrow" w:cs="Calibri"/>
          <w:color w:val="000000"/>
          <w:sz w:val="28"/>
          <w:szCs w:val="28"/>
        </w:rPr>
        <w:t>-cadastro 48 horas antes da realização dos leilões, face os interessados serem previamente identificados e o cadastro aprovado pelo leiloeiro, cabendo ao arrematante o pagamento das comissões do leiloeiro arbitradas por este juízo. Pelo presente edital fica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391F47">
        <w:rPr>
          <w:rFonts w:ascii="Arial Narrow" w:hAnsi="Arial Narrow" w:cs="Calibri"/>
          <w:color w:val="000000"/>
          <w:sz w:val="28"/>
          <w:szCs w:val="28"/>
        </w:rPr>
        <w:t xml:space="preserve"> ciente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391F47">
        <w:rPr>
          <w:rFonts w:ascii="Arial Narrow" w:hAnsi="Arial Narrow" w:cs="Calibri"/>
          <w:color w:val="000000"/>
          <w:sz w:val="28"/>
          <w:szCs w:val="28"/>
        </w:rPr>
        <w:t xml:space="preserve"> </w:t>
      </w:r>
      <w:r>
        <w:rPr>
          <w:rFonts w:ascii="Arial Narrow" w:hAnsi="Arial Narrow" w:cs="Calibri"/>
          <w:color w:val="000000"/>
          <w:sz w:val="28"/>
          <w:szCs w:val="28"/>
        </w:rPr>
        <w:t>os</w:t>
      </w:r>
      <w:r w:rsidRPr="00391F47">
        <w:rPr>
          <w:rFonts w:ascii="Arial Narrow" w:hAnsi="Arial Narrow" w:cs="Calibri"/>
          <w:color w:val="000000"/>
          <w:sz w:val="28"/>
          <w:szCs w:val="28"/>
        </w:rPr>
        <w:t xml:space="preserve"> executad</w:t>
      </w:r>
      <w:r>
        <w:rPr>
          <w:rFonts w:ascii="Arial Narrow" w:hAnsi="Arial Narrow" w:cs="Calibri"/>
          <w:color w:val="000000"/>
          <w:sz w:val="28"/>
          <w:szCs w:val="28"/>
        </w:rPr>
        <w:t xml:space="preserve">os </w:t>
      </w:r>
      <w:r w:rsidRPr="00391F47">
        <w:rPr>
          <w:rFonts w:ascii="Arial Narrow" w:hAnsi="Arial Narrow" w:cs="Calibri"/>
          <w:color w:val="000000"/>
          <w:sz w:val="28"/>
          <w:szCs w:val="28"/>
        </w:rPr>
        <w:t>caso negativas as diligências empreendidas a tanto.</w:t>
      </w:r>
      <w:r w:rsidRPr="00391F47">
        <w:rPr>
          <w:rFonts w:ascii="Arial Narrow" w:hAnsi="Arial Narrow" w:cs="Calibri"/>
          <w:sz w:val="28"/>
          <w:szCs w:val="28"/>
        </w:rPr>
        <w:t xml:space="preserve"> Outras informações com o leiloeiro Lunelli, no endereço acima ou pelos fones (54) 3452-5591, 54-99974-2534 ou pelo Site </w:t>
      </w:r>
      <w:hyperlink r:id="rId8" w:history="1">
        <w:r w:rsidRPr="00391F47">
          <w:rPr>
            <w:rStyle w:val="Hyperlink"/>
            <w:rFonts w:ascii="Arial Narrow" w:eastAsia="MS Mincho" w:hAnsi="Arial Narrow" w:cs="Calibri"/>
            <w:color w:val="000000"/>
            <w:sz w:val="28"/>
            <w:szCs w:val="28"/>
          </w:rPr>
          <w:t>www.lunellileiloes.com.br</w:t>
        </w:r>
      </w:hyperlink>
      <w:r w:rsidRPr="00391F47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3644F18D" w14:textId="77777777" w:rsidR="00EC00AC" w:rsidRPr="00391F47" w:rsidRDefault="00EC00AC" w:rsidP="00EC00AC">
      <w:pPr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391F47">
        <w:rPr>
          <w:rFonts w:ascii="Arial Narrow" w:hAnsi="Arial Narrow" w:cs="Calibri"/>
          <w:sz w:val="28"/>
          <w:szCs w:val="28"/>
        </w:rPr>
        <w:t xml:space="preserve">Carlos Barbosa, </w:t>
      </w:r>
      <w:r>
        <w:rPr>
          <w:rFonts w:ascii="Arial Narrow" w:hAnsi="Arial Narrow" w:cs="Calibri"/>
          <w:sz w:val="28"/>
          <w:szCs w:val="28"/>
        </w:rPr>
        <w:t>27</w:t>
      </w:r>
      <w:r w:rsidRPr="00391F47">
        <w:rPr>
          <w:rFonts w:ascii="Arial Narrow" w:hAnsi="Arial Narrow" w:cs="Calibri"/>
          <w:sz w:val="28"/>
          <w:szCs w:val="28"/>
        </w:rPr>
        <w:t xml:space="preserve"> de </w:t>
      </w:r>
      <w:r>
        <w:rPr>
          <w:rFonts w:ascii="Arial Narrow" w:hAnsi="Arial Narrow" w:cs="Calibri"/>
          <w:sz w:val="28"/>
          <w:szCs w:val="28"/>
        </w:rPr>
        <w:t>fevereiro</w:t>
      </w:r>
      <w:r w:rsidRPr="00391F47">
        <w:rPr>
          <w:rFonts w:ascii="Arial Narrow" w:hAnsi="Arial Narrow" w:cs="Calibri"/>
          <w:sz w:val="28"/>
          <w:szCs w:val="28"/>
        </w:rPr>
        <w:t xml:space="preserve"> de 202</w:t>
      </w:r>
      <w:r>
        <w:rPr>
          <w:rFonts w:ascii="Arial Narrow" w:hAnsi="Arial Narrow" w:cs="Calibri"/>
          <w:sz w:val="28"/>
          <w:szCs w:val="28"/>
        </w:rPr>
        <w:t>5</w:t>
      </w:r>
      <w:r w:rsidRPr="00391F47">
        <w:rPr>
          <w:rFonts w:ascii="Arial Narrow" w:hAnsi="Arial Narrow" w:cs="Calibri"/>
          <w:sz w:val="28"/>
          <w:szCs w:val="28"/>
        </w:rPr>
        <w:t>.</w:t>
      </w:r>
    </w:p>
    <w:p w14:paraId="0DF3885D" w14:textId="77777777" w:rsidR="00EC00AC" w:rsidRPr="00391F47" w:rsidRDefault="00EC00AC" w:rsidP="00EC00AC">
      <w:pPr>
        <w:tabs>
          <w:tab w:val="left" w:pos="4470"/>
        </w:tabs>
        <w:ind w:firstLine="2835"/>
        <w:jc w:val="both"/>
        <w:rPr>
          <w:rFonts w:ascii="Arial Narrow" w:hAnsi="Arial Narrow" w:cs="Calibri"/>
          <w:i/>
          <w:sz w:val="28"/>
          <w:szCs w:val="28"/>
        </w:rPr>
      </w:pPr>
      <w:r w:rsidRPr="00391F47">
        <w:rPr>
          <w:rFonts w:ascii="Arial Narrow" w:hAnsi="Arial Narrow" w:cs="Calibri"/>
          <w:i/>
          <w:sz w:val="28"/>
          <w:szCs w:val="28"/>
        </w:rPr>
        <w:tab/>
      </w:r>
    </w:p>
    <w:p w14:paraId="52C31EF7" w14:textId="77777777" w:rsidR="00EC00AC" w:rsidRPr="00391F47" w:rsidRDefault="00EC00AC" w:rsidP="00EC00AC">
      <w:pPr>
        <w:ind w:firstLine="2835"/>
        <w:jc w:val="both"/>
        <w:rPr>
          <w:rFonts w:ascii="Arial Narrow" w:hAnsi="Arial Narrow" w:cs="Calibri"/>
          <w:i/>
          <w:sz w:val="28"/>
          <w:szCs w:val="28"/>
        </w:rPr>
      </w:pPr>
    </w:p>
    <w:p w14:paraId="2287D900" w14:textId="77777777" w:rsidR="00EC00AC" w:rsidRPr="00391F47" w:rsidRDefault="00EC00AC" w:rsidP="00EC00AC">
      <w:pPr>
        <w:ind w:firstLine="2835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391F47">
        <w:rPr>
          <w:rFonts w:ascii="Arial Narrow" w:hAnsi="Arial Narrow" w:cs="Calibri"/>
          <w:i/>
          <w:sz w:val="28"/>
          <w:szCs w:val="28"/>
        </w:rPr>
        <w:t xml:space="preserve">            </w:t>
      </w:r>
      <w:r w:rsidRPr="00391F47">
        <w:rPr>
          <w:rFonts w:ascii="Arial Narrow" w:hAnsi="Arial Narrow" w:cs="Calibri"/>
          <w:b/>
          <w:i/>
          <w:sz w:val="24"/>
          <w:szCs w:val="24"/>
        </w:rPr>
        <w:t>Leonir Adelino Lunelli</w:t>
      </w:r>
    </w:p>
    <w:p w14:paraId="509CA4B9" w14:textId="77777777" w:rsidR="00EC00AC" w:rsidRPr="00391F47" w:rsidRDefault="00EC00AC" w:rsidP="00EC00AC">
      <w:pPr>
        <w:ind w:firstLine="2835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391F47">
        <w:rPr>
          <w:rFonts w:ascii="Arial Narrow" w:hAnsi="Arial Narrow" w:cs="Calibri"/>
          <w:b/>
          <w:i/>
          <w:sz w:val="24"/>
          <w:szCs w:val="24"/>
        </w:rPr>
        <w:t xml:space="preserve">                   Leiloeiro oficial</w:t>
      </w:r>
    </w:p>
    <w:p w14:paraId="2468313D" w14:textId="77777777" w:rsidR="00EC00AC" w:rsidRPr="00391F47" w:rsidRDefault="00EC00AC" w:rsidP="00EC00AC">
      <w:pPr>
        <w:ind w:firstLine="2835"/>
        <w:jc w:val="both"/>
        <w:rPr>
          <w:rFonts w:ascii="Arial Narrow" w:hAnsi="Arial Narrow" w:cs="Calibri"/>
          <w:b/>
          <w:i/>
          <w:sz w:val="24"/>
          <w:szCs w:val="24"/>
        </w:rPr>
      </w:pPr>
    </w:p>
    <w:p w14:paraId="71651E95" w14:textId="77777777" w:rsidR="00D05428" w:rsidRPr="00EC00AC" w:rsidRDefault="00D05428" w:rsidP="00EC00AC"/>
    <w:sectPr w:rsidR="00D05428" w:rsidRPr="00EC00AC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E8BA" w14:textId="77777777" w:rsidR="00CD5ED6" w:rsidRDefault="00CD5ED6" w:rsidP="00492A16">
      <w:r>
        <w:separator/>
      </w:r>
    </w:p>
  </w:endnote>
  <w:endnote w:type="continuationSeparator" w:id="0">
    <w:p w14:paraId="79F13FB5" w14:textId="77777777" w:rsidR="00CD5ED6" w:rsidRDefault="00CD5ED6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4DE2" w14:textId="77777777" w:rsidR="00CD5ED6" w:rsidRDefault="00CD5ED6" w:rsidP="00492A16">
      <w:r>
        <w:separator/>
      </w:r>
    </w:p>
  </w:footnote>
  <w:footnote w:type="continuationSeparator" w:id="0">
    <w:p w14:paraId="069F06BB" w14:textId="77777777" w:rsidR="00CD5ED6" w:rsidRDefault="00CD5ED6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1"/>
  </w:num>
  <w:num w:numId="3" w16cid:durableId="900286818">
    <w:abstractNumId w:val="0"/>
  </w:num>
  <w:num w:numId="4" w16cid:durableId="523174289">
    <w:abstractNumId w:val="7"/>
  </w:num>
  <w:num w:numId="5" w16cid:durableId="1834642053">
    <w:abstractNumId w:val="9"/>
  </w:num>
  <w:num w:numId="6" w16cid:durableId="1877543218">
    <w:abstractNumId w:val="5"/>
  </w:num>
  <w:num w:numId="7" w16cid:durableId="1282570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6"/>
  </w:num>
  <w:num w:numId="11" w16cid:durableId="281814608">
    <w:abstractNumId w:val="8"/>
  </w:num>
  <w:num w:numId="12" w16cid:durableId="3676101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325</cp:revision>
  <cp:lastPrinted>2021-11-19T16:59:00Z</cp:lastPrinted>
  <dcterms:created xsi:type="dcterms:W3CDTF">2020-08-19T13:02:00Z</dcterms:created>
  <dcterms:modified xsi:type="dcterms:W3CDTF">2025-04-02T19:58:00Z</dcterms:modified>
</cp:coreProperties>
</file>